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10"/>
        <w:tblW w:w="0" w:type="auto"/>
        <w:tblLook w:val="04A0" w:firstRow="1" w:lastRow="0" w:firstColumn="1" w:lastColumn="0" w:noHBand="0" w:noVBand="1"/>
      </w:tblPr>
      <w:tblGrid>
        <w:gridCol w:w="4601"/>
      </w:tblGrid>
      <w:tr w:rsidR="00691B26" w:rsidRPr="00691B26" w:rsidTr="00691B26">
        <w:tc>
          <w:tcPr>
            <w:tcW w:w="4601" w:type="dxa"/>
            <w:shd w:val="clear" w:color="auto" w:fill="auto"/>
          </w:tcPr>
          <w:p w:rsidR="00691B26" w:rsidRPr="00691B26" w:rsidRDefault="00691B26" w:rsidP="00691B26">
            <w:pPr>
              <w:shd w:val="clear" w:color="auto" w:fill="FFFFFF"/>
              <w:tabs>
                <w:tab w:val="center" w:pos="4180"/>
              </w:tabs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691B26" w:rsidRPr="00691B26" w:rsidTr="00691B26">
        <w:tc>
          <w:tcPr>
            <w:tcW w:w="4601" w:type="dxa"/>
            <w:shd w:val="clear" w:color="auto" w:fill="auto"/>
          </w:tcPr>
          <w:p w:rsidR="00691B26" w:rsidRPr="00691B26" w:rsidRDefault="00691B26" w:rsidP="00691B26">
            <w:pPr>
              <w:shd w:val="clear" w:color="auto" w:fill="FFFFFF"/>
              <w:tabs>
                <w:tab w:val="left" w:pos="2817"/>
              </w:tabs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приказом №</w:t>
            </w:r>
            <w:r w:rsidRPr="00691B26">
              <w:rPr>
                <w:bCs/>
                <w:color w:val="000000"/>
                <w:kern w:val="0"/>
                <w:sz w:val="28"/>
                <w:szCs w:val="28"/>
                <w:lang w:val="en-US" w:eastAsia="ru-RU"/>
              </w:rPr>
              <w:t xml:space="preserve">    03-02-4</w:t>
            </w:r>
            <w:r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04</w:t>
            </w:r>
          </w:p>
        </w:tc>
      </w:tr>
      <w:tr w:rsidR="00691B26" w:rsidRPr="00691B26" w:rsidTr="00691B26">
        <w:tc>
          <w:tcPr>
            <w:tcW w:w="4601" w:type="dxa"/>
            <w:shd w:val="clear" w:color="auto" w:fill="auto"/>
          </w:tcPr>
          <w:p w:rsidR="00691B26" w:rsidRPr="00691B26" w:rsidRDefault="00691B26" w:rsidP="00691B26">
            <w:pPr>
              <w:shd w:val="clear" w:color="auto" w:fill="FFFFFF"/>
              <w:tabs>
                <w:tab w:val="left" w:pos="2817"/>
              </w:tabs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91B2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от «06»декабря  2018 года</w:t>
            </w:r>
          </w:p>
        </w:tc>
      </w:tr>
    </w:tbl>
    <w:p w:rsidR="00691B26" w:rsidRDefault="00691B26" w:rsidP="00691B26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691B26" w:rsidRDefault="00691B26" w:rsidP="00691B26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691B26" w:rsidRDefault="00691B26" w:rsidP="00691B26">
      <w:pPr>
        <w:pStyle w:val="Style1"/>
        <w:widowControl/>
        <w:spacing w:line="322" w:lineRule="exact"/>
        <w:jc w:val="center"/>
        <w:rPr>
          <w:rStyle w:val="FontStyle12"/>
        </w:rPr>
      </w:pPr>
    </w:p>
    <w:p w:rsidR="00CF540F" w:rsidRPr="00CF540F" w:rsidRDefault="00CF540F" w:rsidP="00CF540F">
      <w:pPr>
        <w:suppressAutoHyphens w:val="0"/>
        <w:spacing w:line="240" w:lineRule="auto"/>
        <w:ind w:firstLine="698"/>
        <w:jc w:val="center"/>
        <w:rPr>
          <w:rFonts w:eastAsia="Symbol"/>
          <w:b/>
          <w:color w:val="26282F"/>
          <w:lang w:eastAsia="zh-CN" w:bidi="hi-IN"/>
        </w:rPr>
      </w:pPr>
      <w:r w:rsidRPr="00CF540F">
        <w:rPr>
          <w:rFonts w:eastAsia="Symbol"/>
          <w:b/>
          <w:color w:val="26282F"/>
          <w:lang w:eastAsia="zh-CN" w:bidi="hi-IN"/>
        </w:rPr>
        <w:t>Должностная инструкция</w:t>
      </w:r>
      <w:r w:rsidRPr="00CF540F">
        <w:rPr>
          <w:rFonts w:eastAsia="Symbol"/>
          <w:lang w:eastAsia="zh-CN" w:bidi="hi-IN"/>
        </w:rPr>
        <w:br/>
      </w:r>
      <w:r w:rsidRPr="00CF540F">
        <w:rPr>
          <w:rFonts w:eastAsia="Symbol"/>
          <w:b/>
          <w:color w:val="26282F"/>
          <w:lang w:eastAsia="zh-CN" w:bidi="hi-IN"/>
        </w:rPr>
        <w:t>ответственного за организацию обработки персональных данных</w:t>
      </w:r>
      <w:r w:rsidRPr="00CF540F">
        <w:rPr>
          <w:rFonts w:eastAsia="Symbol"/>
          <w:lang w:eastAsia="zh-CN" w:bidi="hi-IN"/>
        </w:rPr>
        <w:br/>
      </w:r>
      <w:r w:rsidRPr="00CF540F">
        <w:rPr>
          <w:rFonts w:eastAsia="Symbol"/>
          <w:b/>
          <w:lang w:eastAsia="zh-CN" w:bidi="hi-IN"/>
        </w:rPr>
        <w:t>МБОУ СШ № 73</w:t>
      </w:r>
    </w:p>
    <w:p w:rsidR="00CF540F" w:rsidRPr="00CF540F" w:rsidRDefault="00CF540F" w:rsidP="00CF540F">
      <w:pPr>
        <w:suppressAutoHyphens w:val="0"/>
        <w:spacing w:line="240" w:lineRule="auto"/>
        <w:ind w:firstLine="698"/>
        <w:jc w:val="center"/>
        <w:rPr>
          <w:rFonts w:eastAsia="Symbol"/>
          <w:b/>
          <w:lang w:eastAsia="zh-CN" w:bidi="hi-IN"/>
        </w:rPr>
      </w:pPr>
    </w:p>
    <w:p w:rsidR="00CF540F" w:rsidRPr="00CF540F" w:rsidRDefault="00CF540F" w:rsidP="00CF540F">
      <w:pPr>
        <w:suppressAutoHyphens w:val="0"/>
        <w:spacing w:line="240" w:lineRule="auto"/>
        <w:ind w:firstLine="698"/>
        <w:jc w:val="center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before="108" w:after="108" w:line="240" w:lineRule="auto"/>
        <w:jc w:val="center"/>
        <w:outlineLvl w:val="0"/>
        <w:rPr>
          <w:rFonts w:eastAsia="Symbol"/>
          <w:b/>
          <w:color w:val="26282F"/>
          <w:lang w:eastAsia="zh-CN" w:bidi="hi-IN"/>
        </w:rPr>
      </w:pPr>
      <w:bookmarkStart w:id="0" w:name="sub_100"/>
      <w:r w:rsidRPr="00CF540F">
        <w:rPr>
          <w:rFonts w:eastAsia="Symbol"/>
          <w:b/>
          <w:color w:val="26282F"/>
          <w:lang w:eastAsia="zh-CN" w:bidi="hi-IN"/>
        </w:rPr>
        <w:t>1. Общие положения</w:t>
      </w:r>
    </w:p>
    <w:bookmarkEnd w:id="0"/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1.1. Ответственный за организацию обработки персональных данных относится к категории специалистов и непосредственно подчиняется директору школы.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1.2Ответственный за организацию обработки персональных данных является сотрудник школы и назначается приказом директора.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1.3. Ответственный за организацию обработки персональных данных должен знать:</w:t>
      </w:r>
    </w:p>
    <w:p w:rsidR="00CF540F" w:rsidRPr="00CF540F" w:rsidRDefault="00CF540F" w:rsidP="00CF540F">
      <w:pPr>
        <w:numPr>
          <w:ilvl w:val="0"/>
          <w:numId w:val="1"/>
        </w:numPr>
        <w:suppressAutoHyphens w:val="0"/>
        <w:spacing w:line="240" w:lineRule="auto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законодательство Российской Федерации в области персональных данных основывается;</w:t>
      </w:r>
    </w:p>
    <w:p w:rsidR="00CF540F" w:rsidRPr="00CF540F" w:rsidRDefault="00CF540F" w:rsidP="00CF540F">
      <w:pPr>
        <w:numPr>
          <w:ilvl w:val="0"/>
          <w:numId w:val="1"/>
        </w:numPr>
        <w:suppressAutoHyphens w:val="0"/>
        <w:spacing w:line="240" w:lineRule="auto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порядок систематизации, учета и ведения документации с использованием современных информационных технологий;</w:t>
      </w:r>
    </w:p>
    <w:p w:rsidR="00CF540F" w:rsidRPr="00CF540F" w:rsidRDefault="00CF540F" w:rsidP="00CF540F">
      <w:pPr>
        <w:numPr>
          <w:ilvl w:val="0"/>
          <w:numId w:val="1"/>
        </w:numPr>
        <w:suppressAutoHyphens w:val="0"/>
        <w:spacing w:line="240" w:lineRule="auto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основы экономики, организации труда, производства и управления;</w:t>
      </w:r>
    </w:p>
    <w:p w:rsidR="00CF540F" w:rsidRPr="00CF540F" w:rsidRDefault="00CF540F" w:rsidP="00CF540F">
      <w:pPr>
        <w:numPr>
          <w:ilvl w:val="0"/>
          <w:numId w:val="1"/>
        </w:numPr>
        <w:suppressAutoHyphens w:val="0"/>
        <w:spacing w:line="240" w:lineRule="auto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средства вычислительной техники, коммуникаций и связи;</w:t>
      </w:r>
    </w:p>
    <w:p w:rsidR="00CF540F" w:rsidRPr="00CF540F" w:rsidRDefault="00CF540F" w:rsidP="00CF540F">
      <w:pPr>
        <w:numPr>
          <w:ilvl w:val="0"/>
          <w:numId w:val="1"/>
        </w:numPr>
        <w:suppressAutoHyphens w:val="0"/>
        <w:spacing w:line="240" w:lineRule="auto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правила и нормы охраны труда.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1.4. Решение вопросов организации защиты персональных данных в школе в прямые служебные обязанности ответственного за организацию обработки персональных данных.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1.5. Ответственный за организацию обработки персональных данных обладает правами доступа к любым носителям персональных данных в школе.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before="108" w:after="108" w:line="240" w:lineRule="auto"/>
        <w:jc w:val="center"/>
        <w:outlineLvl w:val="0"/>
        <w:rPr>
          <w:rFonts w:eastAsia="Symbol"/>
          <w:b/>
          <w:color w:val="26282F"/>
          <w:lang w:eastAsia="zh-CN" w:bidi="hi-IN"/>
        </w:rPr>
      </w:pPr>
      <w:bookmarkStart w:id="1" w:name="sub_200"/>
      <w:r w:rsidRPr="00CF540F">
        <w:rPr>
          <w:rFonts w:eastAsia="Symbol"/>
          <w:b/>
          <w:color w:val="26282F"/>
          <w:lang w:eastAsia="zh-CN" w:bidi="hi-IN"/>
        </w:rPr>
        <w:t>2. Термины и определения</w:t>
      </w:r>
    </w:p>
    <w:p w:rsidR="00CF540F" w:rsidRPr="00CF540F" w:rsidRDefault="00CF540F" w:rsidP="00CF540F">
      <w:pPr>
        <w:suppressAutoHyphens w:val="0"/>
        <w:spacing w:before="108" w:after="108" w:line="240" w:lineRule="auto"/>
        <w:ind w:firstLine="720"/>
        <w:jc w:val="both"/>
        <w:outlineLvl w:val="0"/>
        <w:rPr>
          <w:rFonts w:eastAsia="Symbol"/>
          <w:color w:val="26282F"/>
          <w:lang w:eastAsia="zh-CN" w:bidi="hi-IN"/>
        </w:rPr>
      </w:pPr>
      <w:r w:rsidRPr="00CF540F">
        <w:rPr>
          <w:rFonts w:eastAsia="Symbol"/>
          <w:color w:val="26282F"/>
          <w:lang w:eastAsia="zh-CN" w:bidi="hi-IN"/>
        </w:rPr>
        <w:t>2.1. Осуществлять внутренний контроль за соблюдени</w:t>
      </w:r>
      <w:r w:rsidRPr="00CF540F">
        <w:rPr>
          <w:rFonts w:eastAsia="Symbol"/>
          <w:lang w:eastAsia="zh-CN" w:bidi="hi-IN"/>
        </w:rPr>
        <w:t>ем законодательства Рос</w:t>
      </w:r>
      <w:r w:rsidRPr="00CF540F">
        <w:rPr>
          <w:rFonts w:eastAsia="Symbol"/>
          <w:color w:val="26282F"/>
          <w:lang w:eastAsia="zh-CN" w:bidi="hi-IN"/>
        </w:rPr>
        <w:t>сийской Федерации о персональных данных, в том числе требований к защите персональных данных;</w:t>
      </w:r>
    </w:p>
    <w:p w:rsidR="00CF540F" w:rsidRPr="00CF540F" w:rsidRDefault="00CF540F" w:rsidP="00CF540F">
      <w:pPr>
        <w:suppressAutoHyphens w:val="0"/>
        <w:spacing w:before="108" w:after="108" w:line="240" w:lineRule="auto"/>
        <w:ind w:firstLine="720"/>
        <w:jc w:val="both"/>
        <w:outlineLvl w:val="0"/>
        <w:rPr>
          <w:b/>
          <w:color w:val="26282F"/>
          <w:kern w:val="0"/>
          <w:lang w:eastAsia="ru-RU"/>
        </w:rPr>
      </w:pPr>
      <w:r w:rsidRPr="00CF540F">
        <w:rPr>
          <w:rFonts w:eastAsia="Symbol"/>
          <w:color w:val="26282F"/>
          <w:lang w:eastAsia="zh-CN" w:bidi="hi-IN"/>
        </w:rPr>
        <w:t xml:space="preserve">2.2. </w:t>
      </w:r>
      <w:r w:rsidRPr="00CF540F">
        <w:rPr>
          <w:rFonts w:eastAsia="Symbol"/>
          <w:b/>
          <w:color w:val="26282F"/>
          <w:lang w:eastAsia="zh-CN" w:bidi="hi-IN"/>
        </w:rPr>
        <w:t>Блокирование персональных данных</w:t>
      </w:r>
      <w:r w:rsidRPr="00CF540F">
        <w:rPr>
          <w:rFonts w:eastAsia="Symbol"/>
          <w:color w:val="26282F"/>
          <w:lang w:eastAsia="zh-CN" w:bidi="hi-IN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CF540F" w:rsidRPr="00CF540F" w:rsidRDefault="00CF540F" w:rsidP="00CF540F">
      <w:pPr>
        <w:suppressAutoHyphens w:val="0"/>
        <w:spacing w:before="108" w:after="108" w:line="240" w:lineRule="auto"/>
        <w:ind w:firstLine="720"/>
        <w:jc w:val="both"/>
        <w:outlineLvl w:val="0"/>
        <w:rPr>
          <w:color w:val="26282F"/>
          <w:kern w:val="0"/>
          <w:lang w:eastAsia="ru-RU"/>
        </w:rPr>
      </w:pPr>
      <w:r w:rsidRPr="00CF540F">
        <w:rPr>
          <w:rFonts w:eastAsia="Symbol"/>
          <w:color w:val="26282F"/>
          <w:lang w:eastAsia="zh-CN" w:bidi="hi-IN"/>
        </w:rPr>
        <w:t>2.3.</w:t>
      </w:r>
      <w:r w:rsidRPr="00CF540F">
        <w:rPr>
          <w:rFonts w:eastAsia="Symbol"/>
          <w:b/>
          <w:color w:val="26282F"/>
          <w:lang w:eastAsia="zh-CN" w:bidi="hi-IN"/>
        </w:rPr>
        <w:t xml:space="preserve"> Доступ к информации- </w:t>
      </w:r>
      <w:r w:rsidRPr="00CF540F">
        <w:rPr>
          <w:rFonts w:eastAsia="Symbol"/>
          <w:color w:val="26282F"/>
          <w:lang w:eastAsia="zh-CN" w:bidi="hi-IN"/>
        </w:rPr>
        <w:t>возможность получения информации и ее использования.</w:t>
      </w:r>
    </w:p>
    <w:p w:rsidR="00CF540F" w:rsidRPr="00CF540F" w:rsidRDefault="00CF540F" w:rsidP="00CF540F">
      <w:pPr>
        <w:suppressAutoHyphens w:val="0"/>
        <w:spacing w:before="108" w:after="108" w:line="240" w:lineRule="auto"/>
        <w:ind w:firstLine="720"/>
        <w:jc w:val="both"/>
        <w:outlineLvl w:val="0"/>
        <w:rPr>
          <w:color w:val="26282F"/>
          <w:kern w:val="0"/>
          <w:lang w:eastAsia="ru-RU"/>
        </w:rPr>
      </w:pPr>
      <w:r w:rsidRPr="00CF540F">
        <w:rPr>
          <w:rFonts w:eastAsia="Symbol"/>
          <w:color w:val="26282F"/>
          <w:lang w:eastAsia="zh-CN" w:bidi="hi-IN"/>
        </w:rPr>
        <w:t>2.4.</w:t>
      </w:r>
      <w:r w:rsidRPr="00CF540F">
        <w:rPr>
          <w:rFonts w:eastAsia="Symbol"/>
          <w:b/>
          <w:color w:val="26282F"/>
          <w:lang w:eastAsia="zh-CN" w:bidi="hi-IN"/>
        </w:rPr>
        <w:t xml:space="preserve"> Защита информации – </w:t>
      </w:r>
      <w:r w:rsidRPr="00CF540F">
        <w:rPr>
          <w:rFonts w:eastAsia="Symbol"/>
          <w:color w:val="26282F"/>
          <w:lang w:eastAsia="zh-CN" w:bidi="hi-IN"/>
        </w:rPr>
        <w:t>деятельность по предотвращению утечки информации, несанкционированных и непреднамеренных воздействий на информацию, т.е. процесс, направленный на достижение информационной безопасности.</w:t>
      </w:r>
    </w:p>
    <w:p w:rsidR="00CF540F" w:rsidRPr="00CF540F" w:rsidRDefault="00CF540F" w:rsidP="00CF540F">
      <w:pPr>
        <w:suppressAutoHyphens w:val="0"/>
        <w:spacing w:before="108" w:after="108" w:line="240" w:lineRule="auto"/>
        <w:ind w:firstLine="720"/>
        <w:jc w:val="both"/>
        <w:outlineLvl w:val="0"/>
        <w:rPr>
          <w:color w:val="26282F"/>
          <w:kern w:val="0"/>
          <w:lang w:eastAsia="ru-RU"/>
        </w:rPr>
      </w:pPr>
      <w:r w:rsidRPr="00CF540F">
        <w:rPr>
          <w:rFonts w:eastAsia="Symbol"/>
          <w:color w:val="26282F"/>
          <w:lang w:eastAsia="zh-CN" w:bidi="hi-IN"/>
        </w:rPr>
        <w:t>2.5</w:t>
      </w:r>
      <w:r w:rsidRPr="00CF540F">
        <w:rPr>
          <w:rFonts w:eastAsia="Symbol"/>
          <w:b/>
          <w:color w:val="26282F"/>
          <w:lang w:eastAsia="zh-CN" w:bidi="hi-IN"/>
        </w:rPr>
        <w:t xml:space="preserve">. Информация – </w:t>
      </w:r>
      <w:r w:rsidRPr="00CF540F">
        <w:rPr>
          <w:rFonts w:eastAsia="Symbol"/>
          <w:color w:val="26282F"/>
          <w:lang w:eastAsia="zh-CN" w:bidi="hi-IN"/>
        </w:rPr>
        <w:t>сведения (сообщения, данные) независимо от формы их представления.</w:t>
      </w:r>
    </w:p>
    <w:p w:rsidR="00CF540F" w:rsidRPr="00CF540F" w:rsidRDefault="00CF540F" w:rsidP="00CF540F">
      <w:pPr>
        <w:suppressAutoHyphens w:val="0"/>
        <w:spacing w:before="108" w:after="108" w:line="240" w:lineRule="auto"/>
        <w:ind w:firstLine="720"/>
        <w:jc w:val="both"/>
        <w:outlineLvl w:val="0"/>
        <w:rPr>
          <w:color w:val="26282F"/>
          <w:kern w:val="0"/>
          <w:lang w:eastAsia="ru-RU"/>
        </w:rPr>
      </w:pPr>
      <w:r w:rsidRPr="00CF540F">
        <w:rPr>
          <w:rFonts w:eastAsia="Symbol"/>
          <w:color w:val="26282F"/>
          <w:lang w:eastAsia="zh-CN" w:bidi="hi-IN"/>
        </w:rPr>
        <w:t>2.6.</w:t>
      </w:r>
      <w:r w:rsidRPr="00CF540F">
        <w:rPr>
          <w:rFonts w:eastAsia="Symbol"/>
          <w:b/>
          <w:color w:val="26282F"/>
          <w:lang w:eastAsia="zh-CN" w:bidi="hi-IN"/>
        </w:rPr>
        <w:t xml:space="preserve"> Информационная система персональных данных (</w:t>
      </w:r>
      <w:proofErr w:type="spellStart"/>
      <w:r w:rsidRPr="00CF540F">
        <w:rPr>
          <w:rFonts w:eastAsia="Symbol"/>
          <w:b/>
          <w:color w:val="26282F"/>
          <w:lang w:eastAsia="zh-CN" w:bidi="hi-IN"/>
        </w:rPr>
        <w:t>ИСПДн</w:t>
      </w:r>
      <w:proofErr w:type="spellEnd"/>
      <w:r w:rsidRPr="00CF540F">
        <w:rPr>
          <w:rFonts w:eastAsia="Symbol"/>
          <w:b/>
          <w:color w:val="26282F"/>
          <w:lang w:eastAsia="zh-CN" w:bidi="hi-IN"/>
        </w:rPr>
        <w:t xml:space="preserve">) </w:t>
      </w:r>
      <w:r w:rsidRPr="00CF540F">
        <w:rPr>
          <w:rFonts w:eastAsia="Symbol"/>
          <w:color w:val="26282F"/>
          <w:lang w:eastAsia="zh-CN" w:bidi="hi-IN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F540F" w:rsidRPr="00CF540F" w:rsidRDefault="00CF540F" w:rsidP="00CF540F">
      <w:pPr>
        <w:suppressAutoHyphens w:val="0"/>
        <w:spacing w:before="108" w:after="108" w:line="240" w:lineRule="auto"/>
        <w:ind w:firstLine="720"/>
        <w:jc w:val="both"/>
        <w:outlineLvl w:val="0"/>
        <w:rPr>
          <w:color w:val="26282F"/>
          <w:kern w:val="0"/>
          <w:lang w:eastAsia="ru-RU"/>
        </w:rPr>
      </w:pPr>
      <w:r w:rsidRPr="00CF540F">
        <w:rPr>
          <w:rFonts w:eastAsia="Symbol"/>
          <w:color w:val="26282F"/>
          <w:lang w:eastAsia="zh-CN" w:bidi="hi-IN"/>
        </w:rPr>
        <w:lastRenderedPageBreak/>
        <w:t>2.7</w:t>
      </w:r>
      <w:r w:rsidRPr="00CF540F">
        <w:rPr>
          <w:rFonts w:eastAsia="Symbol"/>
          <w:b/>
          <w:color w:val="26282F"/>
          <w:lang w:eastAsia="zh-CN" w:bidi="hi-IN"/>
        </w:rPr>
        <w:t xml:space="preserve">. Несанкционированный доступ (НСД) – </w:t>
      </w:r>
      <w:r w:rsidRPr="00CF540F">
        <w:rPr>
          <w:rFonts w:eastAsia="Symbol"/>
          <w:color w:val="26282F"/>
          <w:lang w:eastAsia="zh-CN" w:bidi="hi-IN"/>
        </w:rPr>
        <w:t>доступ к информации, хранящейся на различных типах носителей 9бумажных, магнитных, оптически и т.д.) в компьютерных базах данных, файловых хранилищ, архивах, секретных частях и т.д.)  различных организаций путем изменения (повышения, фальсификации) своих прав доступа.</w:t>
      </w:r>
    </w:p>
    <w:p w:rsidR="00CF540F" w:rsidRPr="00CF540F" w:rsidRDefault="00CF540F" w:rsidP="00CF540F">
      <w:pPr>
        <w:suppressAutoHyphens w:val="0"/>
        <w:spacing w:before="108" w:after="108" w:line="240" w:lineRule="auto"/>
        <w:ind w:firstLine="720"/>
        <w:outlineLvl w:val="0"/>
        <w:rPr>
          <w:rFonts w:eastAsia="Symbol"/>
          <w:color w:val="26282F"/>
          <w:lang w:eastAsia="zh-CN" w:bidi="hi-IN"/>
        </w:rPr>
      </w:pPr>
      <w:r w:rsidRPr="00CF540F">
        <w:rPr>
          <w:rFonts w:eastAsia="Symbol"/>
          <w:color w:val="26282F"/>
          <w:lang w:eastAsia="zh-CN" w:bidi="hi-IN"/>
        </w:rPr>
        <w:t>2.8.</w:t>
      </w:r>
      <w:r w:rsidRPr="00CF540F">
        <w:rPr>
          <w:rFonts w:eastAsia="Symbol"/>
          <w:b/>
          <w:color w:val="26282F"/>
          <w:lang w:eastAsia="zh-CN" w:bidi="hi-IN"/>
        </w:rPr>
        <w:t xml:space="preserve"> Носитель информации – </w:t>
      </w:r>
      <w:r w:rsidRPr="00CF540F">
        <w:rPr>
          <w:rFonts w:eastAsia="Symbol"/>
          <w:color w:val="26282F"/>
          <w:lang w:eastAsia="zh-CN" w:bidi="hi-IN"/>
        </w:rPr>
        <w:t>любой материальный объект или среда, используемый для хранения или передачи информации.</w:t>
      </w:r>
    </w:p>
    <w:p w:rsidR="00CF540F" w:rsidRPr="00CF540F" w:rsidRDefault="00CF540F" w:rsidP="00CF540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uppressAutoHyphens w:val="0"/>
        <w:spacing w:line="240" w:lineRule="auto"/>
        <w:ind w:firstLine="720"/>
        <w:jc w:val="both"/>
        <w:rPr>
          <w:b/>
          <w:bCs/>
          <w:kern w:val="0"/>
          <w:szCs w:val="21"/>
          <w:lang w:eastAsia="ru-RU"/>
        </w:rPr>
      </w:pPr>
      <w:r w:rsidRPr="00CF540F">
        <w:rPr>
          <w:rFonts w:eastAsia="Symbol"/>
          <w:szCs w:val="21"/>
          <w:lang w:eastAsia="zh-CN" w:bidi="hi-IN"/>
        </w:rPr>
        <w:t xml:space="preserve">2.9. </w:t>
      </w:r>
      <w:r w:rsidRPr="00CF540F">
        <w:rPr>
          <w:rFonts w:eastAsia="Symbol"/>
          <w:b/>
          <w:szCs w:val="21"/>
          <w:lang w:eastAsia="zh-CN" w:bidi="hi-IN"/>
        </w:rPr>
        <w:t>Обработка персональных данных</w:t>
      </w:r>
      <w:r w:rsidRPr="00CF540F">
        <w:rPr>
          <w:rFonts w:eastAsia="Symbol"/>
          <w:szCs w:val="21"/>
          <w:lang w:eastAsia="zh-CN" w:bidi="hi-IN"/>
        </w:rPr>
        <w:t xml:space="preserve"> - </w:t>
      </w:r>
      <w:r w:rsidRPr="00CF540F">
        <w:rPr>
          <w:bCs/>
          <w:kern w:val="0"/>
          <w:szCs w:val="21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CF540F">
        <w:rPr>
          <w:i/>
          <w:kern w:val="0"/>
          <w:szCs w:val="21"/>
          <w:lang w:eastAsia="ru-RU"/>
        </w:rPr>
        <w:t>.</w:t>
      </w:r>
    </w:p>
    <w:p w:rsidR="00CF540F" w:rsidRPr="00CF540F" w:rsidRDefault="00CF540F" w:rsidP="00CF540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uppressAutoHyphens w:val="0"/>
        <w:spacing w:line="240" w:lineRule="auto"/>
        <w:ind w:firstLine="720"/>
        <w:jc w:val="both"/>
        <w:rPr>
          <w:b/>
          <w:bCs/>
          <w:kern w:val="0"/>
          <w:szCs w:val="21"/>
          <w:lang w:eastAsia="ru-RU"/>
        </w:rPr>
      </w:pPr>
      <w:r w:rsidRPr="00CF540F">
        <w:rPr>
          <w:rFonts w:eastAsia="Symbol"/>
          <w:szCs w:val="21"/>
          <w:lang w:eastAsia="zh-CN" w:bidi="hi-IN"/>
        </w:rPr>
        <w:t>2.10.</w:t>
      </w:r>
      <w:r w:rsidRPr="00CF540F">
        <w:rPr>
          <w:b/>
          <w:bCs/>
          <w:kern w:val="0"/>
          <w:szCs w:val="21"/>
          <w:lang w:eastAsia="ru-RU"/>
        </w:rPr>
        <w:t xml:space="preserve"> Персональные данные</w:t>
      </w:r>
      <w:r w:rsidRPr="00CF540F">
        <w:rPr>
          <w:bCs/>
          <w:kern w:val="0"/>
          <w:szCs w:val="21"/>
          <w:lang w:eastAsia="ru-RU"/>
        </w:rPr>
        <w:t xml:space="preserve"> - любая информация, относящаяся к прямо или косвенно определенному, или определяемому физическому лицу (субъекту персональных данных)</w:t>
      </w:r>
      <w:r w:rsidRPr="00CF540F">
        <w:rPr>
          <w:i/>
          <w:kern w:val="0"/>
          <w:szCs w:val="21"/>
          <w:lang w:eastAsia="ru-RU"/>
        </w:rPr>
        <w:t>.</w:t>
      </w:r>
    </w:p>
    <w:p w:rsidR="00CF540F" w:rsidRPr="00CF540F" w:rsidRDefault="00CF540F" w:rsidP="00CF540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uppressAutoHyphens w:val="0"/>
        <w:spacing w:line="240" w:lineRule="auto"/>
        <w:ind w:firstLine="720"/>
        <w:jc w:val="both"/>
        <w:rPr>
          <w:b/>
          <w:bCs/>
          <w:kern w:val="0"/>
          <w:szCs w:val="21"/>
          <w:lang w:eastAsia="ru-RU"/>
        </w:rPr>
      </w:pPr>
      <w:r w:rsidRPr="00CF540F">
        <w:rPr>
          <w:rFonts w:eastAsia="Symbol"/>
          <w:szCs w:val="21"/>
          <w:lang w:eastAsia="zh-CN" w:bidi="hi-IN"/>
        </w:rPr>
        <w:t>2.11.</w:t>
      </w:r>
      <w:r w:rsidRPr="00CF540F">
        <w:rPr>
          <w:b/>
          <w:bCs/>
          <w:kern w:val="0"/>
          <w:szCs w:val="21"/>
          <w:lang w:eastAsia="ru-RU"/>
        </w:rPr>
        <w:t xml:space="preserve"> Средство защиты информации (СЗИ)</w:t>
      </w:r>
      <w:r w:rsidRPr="00CF540F">
        <w:rPr>
          <w:bCs/>
          <w:kern w:val="0"/>
          <w:szCs w:val="21"/>
          <w:lang w:eastAsia="ru-RU"/>
        </w:rPr>
        <w:t xml:space="preserve"> – техническое, программное средство, вещество и (или) материал, предназначенные или используемые для защиты информации.</w:t>
      </w:r>
    </w:p>
    <w:p w:rsidR="00CF540F" w:rsidRPr="00CF540F" w:rsidRDefault="00CF540F" w:rsidP="00CF540F">
      <w:pPr>
        <w:suppressAutoHyphens w:val="0"/>
        <w:spacing w:before="108" w:after="108" w:line="240" w:lineRule="auto"/>
        <w:ind w:firstLine="720"/>
        <w:jc w:val="both"/>
        <w:outlineLvl w:val="0"/>
        <w:rPr>
          <w:rFonts w:eastAsia="Symbol"/>
          <w:color w:val="26282F"/>
          <w:lang w:eastAsia="zh-CN" w:bidi="hi-IN"/>
        </w:rPr>
      </w:pPr>
      <w:r w:rsidRPr="00CF540F">
        <w:rPr>
          <w:rFonts w:eastAsia="Symbol"/>
          <w:color w:val="26282F"/>
          <w:lang w:eastAsia="zh-CN" w:bidi="hi-IN"/>
        </w:rPr>
        <w:t>2.12.</w:t>
      </w:r>
      <w:r w:rsidRPr="00CF540F">
        <w:rPr>
          <w:b/>
          <w:bCs/>
          <w:kern w:val="0"/>
          <w:lang w:eastAsia="ru-RU"/>
        </w:rPr>
        <w:t xml:space="preserve"> Угрозы безопасности персональных данных (</w:t>
      </w:r>
      <w:proofErr w:type="spellStart"/>
      <w:r w:rsidRPr="00CF540F">
        <w:rPr>
          <w:b/>
          <w:bCs/>
          <w:kern w:val="0"/>
          <w:lang w:eastAsia="ru-RU"/>
        </w:rPr>
        <w:t>УБПДн</w:t>
      </w:r>
      <w:proofErr w:type="spellEnd"/>
      <w:r w:rsidRPr="00CF540F">
        <w:rPr>
          <w:b/>
          <w:bCs/>
          <w:kern w:val="0"/>
          <w:lang w:eastAsia="ru-RU"/>
        </w:rPr>
        <w:t>)</w:t>
      </w:r>
      <w:r w:rsidRPr="00CF540F">
        <w:rPr>
          <w:bCs/>
          <w:kern w:val="0"/>
          <w:lang w:eastAsia="ru-RU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</w:t>
      </w:r>
    </w:p>
    <w:p w:rsidR="00CF540F" w:rsidRPr="00CF540F" w:rsidRDefault="00CF540F" w:rsidP="00CF540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uppressAutoHyphens w:val="0"/>
        <w:spacing w:line="240" w:lineRule="auto"/>
        <w:ind w:firstLine="720"/>
        <w:jc w:val="both"/>
        <w:rPr>
          <w:b/>
          <w:bCs/>
          <w:kern w:val="0"/>
          <w:szCs w:val="21"/>
          <w:lang w:eastAsia="ru-RU"/>
        </w:rPr>
      </w:pPr>
      <w:r w:rsidRPr="00CF540F">
        <w:rPr>
          <w:kern w:val="0"/>
          <w:szCs w:val="21"/>
          <w:lang w:eastAsia="ru-RU"/>
        </w:rPr>
        <w:t xml:space="preserve">2.13. </w:t>
      </w:r>
      <w:r w:rsidRPr="00CF540F">
        <w:rPr>
          <w:b/>
          <w:bCs/>
          <w:kern w:val="0"/>
          <w:szCs w:val="21"/>
          <w:lang w:eastAsia="ru-RU"/>
        </w:rPr>
        <w:t>Уничтожение персональных данных</w:t>
      </w:r>
      <w:r w:rsidRPr="00CF540F">
        <w:rPr>
          <w:bCs/>
          <w:kern w:val="0"/>
          <w:szCs w:val="21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Pr="00CF540F">
        <w:rPr>
          <w:i/>
          <w:kern w:val="0"/>
          <w:szCs w:val="21"/>
          <w:lang w:eastAsia="ru-RU"/>
        </w:rPr>
        <w:t>.</w:t>
      </w:r>
    </w:p>
    <w:p w:rsidR="00CF540F" w:rsidRPr="00CF540F" w:rsidRDefault="00CF540F" w:rsidP="00CF540F">
      <w:pPr>
        <w:suppressAutoHyphens w:val="0"/>
        <w:spacing w:before="108" w:after="108" w:line="240" w:lineRule="auto"/>
        <w:jc w:val="both"/>
        <w:outlineLvl w:val="0"/>
        <w:rPr>
          <w:rFonts w:eastAsia="Symbol"/>
          <w:b/>
          <w:color w:val="26282F"/>
          <w:lang w:eastAsia="zh-CN" w:bidi="hi-IN"/>
        </w:rPr>
      </w:pPr>
    </w:p>
    <w:p w:rsidR="00CF540F" w:rsidRPr="00CF540F" w:rsidRDefault="00CF540F" w:rsidP="00CF540F">
      <w:pPr>
        <w:suppressAutoHyphens w:val="0"/>
        <w:spacing w:before="108" w:after="108" w:line="240" w:lineRule="auto"/>
        <w:jc w:val="center"/>
        <w:outlineLvl w:val="0"/>
        <w:rPr>
          <w:rFonts w:eastAsia="Symbol"/>
          <w:b/>
          <w:color w:val="26282F"/>
          <w:lang w:eastAsia="zh-CN" w:bidi="hi-IN"/>
        </w:rPr>
      </w:pPr>
      <w:r w:rsidRPr="00CF540F">
        <w:rPr>
          <w:rFonts w:eastAsia="Symbol"/>
          <w:b/>
          <w:color w:val="26282F"/>
          <w:lang w:eastAsia="zh-CN" w:bidi="hi-IN"/>
        </w:rPr>
        <w:t>3. Должностные обязанности</w:t>
      </w:r>
      <w:bookmarkEnd w:id="1"/>
    </w:p>
    <w:p w:rsidR="00CF540F" w:rsidRPr="00CF540F" w:rsidRDefault="00CF540F" w:rsidP="00CF540F">
      <w:pPr>
        <w:suppressAutoHyphens w:val="0"/>
        <w:spacing w:line="240" w:lineRule="auto"/>
        <w:jc w:val="both"/>
        <w:rPr>
          <w:kern w:val="0"/>
          <w:lang w:eastAsia="ru-RU"/>
        </w:rPr>
      </w:pPr>
    </w:p>
    <w:p w:rsidR="00CF540F" w:rsidRPr="00CF540F" w:rsidRDefault="00CF540F" w:rsidP="00CF540F">
      <w:pPr>
        <w:suppressAutoHyphens w:val="0"/>
        <w:spacing w:line="240" w:lineRule="auto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Ответственный за организацию обработки персональных данных обязан: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3.1. Знать перечень и условия обработки персональных данных в школе.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3.2. Знать и предоставлять на утверждение директора школы изменения к списку лиц, доступ которых к персональным данным необходим для выполнения ими своих служебных (трудовых) обязанностей.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 xml:space="preserve">3.3. Участвовать в определении полномочий пользователей </w:t>
      </w:r>
      <w:proofErr w:type="spellStart"/>
      <w:r w:rsidRPr="00CF540F">
        <w:rPr>
          <w:rFonts w:eastAsia="Symbol"/>
          <w:lang w:eastAsia="zh-CN" w:bidi="hi-IN"/>
        </w:rPr>
        <w:t>ИСПДн</w:t>
      </w:r>
      <w:proofErr w:type="spellEnd"/>
      <w:r w:rsidRPr="00CF540F">
        <w:rPr>
          <w:rFonts w:eastAsia="Symbol"/>
          <w:lang w:eastAsia="zh-CN" w:bidi="hi-IN"/>
        </w:rPr>
        <w:t xml:space="preserve"> (оформлении разрешительной системы доступа), минимально необходимых им для выполнения служебных (трудовых) обязанностей.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3.4. Осуществлять учёт документов, содержащих персональные данные, их уничтожение, либо контроль процедуры их уничтожения.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3.5. Блокировать доступ к персональным данным при обнаружении нарушений порядка их обработки.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3.6. Реагировать на попытки несанкционированного доступа к информации в установленном ст.4 настоящей Инструкции порядке.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3.7. Контролировать осуществление мероприятий по установке и настройке средств защиты информации.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 xml:space="preserve">3.8. 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 w:rsidRPr="00CF540F">
        <w:rPr>
          <w:rFonts w:eastAsia="Symbol"/>
          <w:lang w:eastAsia="zh-CN" w:bidi="hi-IN"/>
        </w:rPr>
        <w:t>ИСПДн</w:t>
      </w:r>
      <w:proofErr w:type="spellEnd"/>
      <w:r w:rsidRPr="00CF540F">
        <w:rPr>
          <w:rFonts w:eastAsia="Symbol"/>
          <w:lang w:eastAsia="zh-CN" w:bidi="hi-IN"/>
        </w:rPr>
        <w:t xml:space="preserve"> и правилам обработки персональных данных.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lastRenderedPageBreak/>
        <w:t>3.9. Проводить занятия и инструктажи с сотрудниками школы о порядке работы с персональными данными и изучение руководящих документов в области обеспечения безопасности персональных данных.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3.10. 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защищённости персональных данных.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 xml:space="preserve">3.11. Контролировать соблюдение сотрудниками локальных документов, регламентирующих порядок работы с программными, техническими средствами </w:t>
      </w:r>
      <w:proofErr w:type="spellStart"/>
      <w:r w:rsidRPr="00CF540F">
        <w:rPr>
          <w:rFonts w:eastAsia="Symbol"/>
          <w:lang w:eastAsia="zh-CN" w:bidi="hi-IN"/>
        </w:rPr>
        <w:t>ИСПДн</w:t>
      </w:r>
      <w:proofErr w:type="spellEnd"/>
      <w:r w:rsidRPr="00CF540F">
        <w:rPr>
          <w:rFonts w:eastAsia="Symbol"/>
          <w:lang w:eastAsia="zh-CN" w:bidi="hi-IN"/>
        </w:rPr>
        <w:t xml:space="preserve"> и персональными данными.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 xml:space="preserve">3.12. Вносить свои предложения по совершенствованию мер защиты персональных данных в </w:t>
      </w:r>
      <w:proofErr w:type="spellStart"/>
      <w:r w:rsidRPr="00CF540F">
        <w:rPr>
          <w:rFonts w:eastAsia="Symbol"/>
          <w:lang w:eastAsia="zh-CN" w:bidi="hi-IN"/>
        </w:rPr>
        <w:t>ИСПДн</w:t>
      </w:r>
      <w:proofErr w:type="spellEnd"/>
      <w:r w:rsidRPr="00CF540F">
        <w:rPr>
          <w:rFonts w:eastAsia="Symbol"/>
          <w:lang w:eastAsia="zh-CN" w:bidi="hi-IN"/>
        </w:rP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3.13. Организовать учет обращений субъектов персональных данных, контролировать заполнение «Журнала учета обращений субъектов персональных данных».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3.14. Представлять интересы школы при проверках надзорных органов в сфере обработки персональных данных.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3.15. Знать законодательство РФ о персональных данных, следить за его изменениями.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3.16. Выполнять иные мероприятия, требуемые нормативными документами по защите персональных данных.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line="240" w:lineRule="auto"/>
        <w:ind w:firstLine="720"/>
        <w:jc w:val="center"/>
        <w:rPr>
          <w:rFonts w:eastAsia="Symbol"/>
          <w:b/>
          <w:lang w:eastAsia="zh-CN" w:bidi="hi-IN"/>
        </w:rPr>
      </w:pPr>
      <w:r w:rsidRPr="00CF540F">
        <w:rPr>
          <w:rFonts w:eastAsia="Symbol"/>
          <w:b/>
          <w:lang w:eastAsia="zh-CN" w:bidi="hi-IN"/>
        </w:rPr>
        <w:t>4. Действия при обнаружении попыток несанкционированного доступа</w:t>
      </w:r>
    </w:p>
    <w:p w:rsidR="00CF540F" w:rsidRPr="00CF540F" w:rsidRDefault="00CF540F" w:rsidP="00CF540F">
      <w:pPr>
        <w:suppressAutoHyphens w:val="0"/>
        <w:spacing w:line="240" w:lineRule="auto"/>
        <w:jc w:val="both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4.1. К попыткам несанкционированного доступа относятся: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4.1.1. сеансы работы с персональными данными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 xml:space="preserve">4.1.2. действия третьего лица, пытающегося получить доступ (или уже получившего доступ) к </w:t>
      </w:r>
      <w:proofErr w:type="spellStart"/>
      <w:r w:rsidRPr="00CF540F">
        <w:rPr>
          <w:rFonts w:eastAsia="Symbol"/>
          <w:lang w:eastAsia="zh-CN" w:bidi="hi-IN"/>
        </w:rPr>
        <w:t>ИСПДн</w:t>
      </w:r>
      <w:proofErr w:type="spellEnd"/>
      <w:r w:rsidRPr="00CF540F">
        <w:rPr>
          <w:rFonts w:eastAsia="Symbol"/>
          <w:lang w:eastAsia="zh-CN" w:bidi="hi-IN"/>
        </w:rPr>
        <w:t xml:space="preserve">, при использовании учётной записи администратора или другого пользователя </w:t>
      </w:r>
      <w:proofErr w:type="spellStart"/>
      <w:r w:rsidRPr="00CF540F">
        <w:rPr>
          <w:rFonts w:eastAsia="Symbol"/>
          <w:lang w:eastAsia="zh-CN" w:bidi="hi-IN"/>
        </w:rPr>
        <w:t>ИСПДн</w:t>
      </w:r>
      <w:proofErr w:type="spellEnd"/>
      <w:r w:rsidRPr="00CF540F">
        <w:rPr>
          <w:rFonts w:eastAsia="Symbol"/>
          <w:lang w:eastAsia="zh-CN" w:bidi="hi-IN"/>
        </w:rPr>
        <w:t>, методом подбора пароля, использования пароля, разглашённого владельцем учётной записи или любым другим методом.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4.2. При выявлении факта несанкционированного доступа ответственный за организацию обработки персональных данных обязан: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4.2.1. прекратить несанкционированный доступ к персональным данным;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4.2.2. доложить директору школы служебной запиской о факте несанкционированного доступа, его результате (успешный, неуспешный) и предпринятых действиях;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4.2.3. 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 xml:space="preserve">4.2.4. известить администратора безопасности </w:t>
      </w:r>
      <w:proofErr w:type="spellStart"/>
      <w:r w:rsidRPr="00CF540F">
        <w:rPr>
          <w:rFonts w:eastAsia="Symbol"/>
          <w:lang w:eastAsia="zh-CN" w:bidi="hi-IN"/>
        </w:rPr>
        <w:t>ИСПДн</w:t>
      </w:r>
      <w:proofErr w:type="spellEnd"/>
      <w:r w:rsidRPr="00CF540F">
        <w:rPr>
          <w:rFonts w:eastAsia="Symbol"/>
          <w:lang w:eastAsia="zh-CN" w:bidi="hi-IN"/>
        </w:rPr>
        <w:t xml:space="preserve"> о факте несанкционированного доступа.</w:t>
      </w:r>
    </w:p>
    <w:p w:rsidR="00CF540F" w:rsidRPr="00CF540F" w:rsidRDefault="00CF540F" w:rsidP="00CF540F">
      <w:pPr>
        <w:suppressAutoHyphens w:val="0"/>
        <w:spacing w:line="240" w:lineRule="auto"/>
        <w:jc w:val="both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line="240" w:lineRule="auto"/>
        <w:jc w:val="both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before="108" w:after="108" w:line="240" w:lineRule="auto"/>
        <w:jc w:val="center"/>
        <w:outlineLvl w:val="0"/>
        <w:rPr>
          <w:rFonts w:eastAsia="Symbol"/>
          <w:b/>
          <w:color w:val="26282F"/>
          <w:lang w:eastAsia="zh-CN" w:bidi="hi-IN"/>
        </w:rPr>
      </w:pPr>
      <w:bookmarkStart w:id="2" w:name="sub_300"/>
      <w:r w:rsidRPr="00CF540F">
        <w:rPr>
          <w:rFonts w:eastAsia="Symbol"/>
          <w:b/>
          <w:color w:val="26282F"/>
          <w:lang w:eastAsia="zh-CN" w:bidi="hi-IN"/>
        </w:rPr>
        <w:t>5. Права</w:t>
      </w:r>
    </w:p>
    <w:bookmarkEnd w:id="2"/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Ответственный за организацию обработки персональных данных имеет право: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5.1. На все предусмотренные законодательством социальные гарантии.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5.2. Знакомиться с проектами решений руководства организации, касающимися его деятельности.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lastRenderedPageBreak/>
        <w:t>5.3.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5.4. Подписывать и визировать документы в пределах своей компетенции.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5.5. Осуществлять взаимодействие с руководителями структурных служб организации, получать информацию и документы, необходимые для выполнения своих должностных обязанностей.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5.6. Вести переписку с организациями по вопросам, входящим в его компетенцию.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5.7. Требовать от руководства организации оказания содействия в исполнении своих должностных обязанностей и прав.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5.8. Повышать свою профессиональную квалификацию.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5.9. Другие права, предусмотренные трудовым законодательством.</w:t>
      </w:r>
    </w:p>
    <w:p w:rsidR="00CF540F" w:rsidRPr="00CF540F" w:rsidRDefault="00CF540F" w:rsidP="00CF540F">
      <w:pPr>
        <w:suppressAutoHyphens w:val="0"/>
        <w:spacing w:line="240" w:lineRule="auto"/>
        <w:jc w:val="both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before="108" w:after="108" w:line="240" w:lineRule="auto"/>
        <w:jc w:val="center"/>
        <w:outlineLvl w:val="0"/>
        <w:rPr>
          <w:rFonts w:eastAsia="Symbol"/>
          <w:b/>
          <w:color w:val="26282F"/>
          <w:lang w:eastAsia="zh-CN" w:bidi="hi-IN"/>
        </w:rPr>
      </w:pPr>
      <w:bookmarkStart w:id="3" w:name="sub_400"/>
      <w:r w:rsidRPr="00CF540F">
        <w:rPr>
          <w:rFonts w:eastAsia="Symbol"/>
          <w:b/>
          <w:color w:val="26282F"/>
          <w:lang w:eastAsia="zh-CN" w:bidi="hi-IN"/>
        </w:rPr>
        <w:t>6. Ответственность</w:t>
      </w:r>
    </w:p>
    <w:bookmarkEnd w:id="3"/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Ответственный за организацию обработки персональных данных несет ответственность: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6.1.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РФ;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6.2. За причинение материального ущерба работодателю - в пределах, определенных действующим трудовым и гражданским законодательством РФ;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6.3.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 xml:space="preserve">6.4. Ответственный за организацию обработки персональных данных несёт персональную ответственность за соблюдение требований настоящей Инструкции, за качество проводимых им работ по обеспечению безопасности персональных данных и за все действия, совершенные от имени его учётной записи в </w:t>
      </w:r>
      <w:proofErr w:type="spellStart"/>
      <w:r w:rsidRPr="00CF540F">
        <w:rPr>
          <w:rFonts w:eastAsia="Symbol"/>
          <w:lang w:eastAsia="zh-CN" w:bidi="hi-IN"/>
        </w:rPr>
        <w:t>ИСПДн</w:t>
      </w:r>
      <w:proofErr w:type="spellEnd"/>
      <w:r w:rsidRPr="00CF540F">
        <w:rPr>
          <w:rFonts w:eastAsia="Symbol"/>
          <w:lang w:eastAsia="zh-CN" w:bidi="hi-IN"/>
        </w:rP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eastAsia="Symbol"/>
          <w:lang w:eastAsia="zh-CN" w:bidi="hi-IN"/>
        </w:rPr>
      </w:pPr>
      <w:r w:rsidRPr="00CF540F">
        <w:rPr>
          <w:rFonts w:eastAsia="Symbol"/>
          <w:lang w:eastAsia="zh-CN" w:bidi="hi-IN"/>
        </w:rPr>
        <w:t>С инструкцией ознакомлен (а</w:t>
      </w:r>
      <w:proofErr w:type="gramStart"/>
      <w:r w:rsidRPr="00CF540F">
        <w:rPr>
          <w:rFonts w:eastAsia="Symbol"/>
          <w:lang w:eastAsia="zh-CN" w:bidi="hi-IN"/>
        </w:rPr>
        <w:t>):_</w:t>
      </w:r>
      <w:proofErr w:type="gramEnd"/>
      <w:r w:rsidRPr="00CF540F">
        <w:rPr>
          <w:rFonts w:eastAsia="Symbol"/>
          <w:lang w:eastAsia="zh-CN" w:bidi="hi-IN"/>
        </w:rPr>
        <w:t>____________________________________________</w:t>
      </w: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ascii="Arial" w:eastAsia="Symbol" w:hAnsi="Arial" w:cs="Wingdings"/>
          <w:lang w:eastAsia="zh-CN" w:bidi="hi-IN"/>
        </w:rPr>
      </w:pPr>
    </w:p>
    <w:p w:rsidR="00CF540F" w:rsidRPr="00CF540F" w:rsidRDefault="00CF540F" w:rsidP="00CF540F">
      <w:pPr>
        <w:suppressAutoHyphens w:val="0"/>
        <w:spacing w:line="240" w:lineRule="auto"/>
        <w:ind w:firstLine="720"/>
        <w:jc w:val="both"/>
        <w:rPr>
          <w:rFonts w:ascii="Arial" w:eastAsia="Symbol" w:hAnsi="Arial" w:cs="Wingdings"/>
          <w:lang w:eastAsia="zh-CN" w:bidi="hi-IN"/>
        </w:rPr>
      </w:pPr>
      <w:r w:rsidRPr="00CF540F">
        <w:rPr>
          <w:rFonts w:ascii="Arial" w:eastAsia="Symbol" w:hAnsi="Arial" w:cs="Wingdings"/>
          <w:lang w:eastAsia="zh-CN" w:bidi="hi-IN"/>
        </w:rPr>
        <w:t>_____________________</w:t>
      </w:r>
    </w:p>
    <w:p w:rsidR="00CF540F" w:rsidRPr="00CF540F" w:rsidRDefault="00CF540F" w:rsidP="00CF540F">
      <w:pPr>
        <w:suppressAutoHyphens w:val="0"/>
        <w:spacing w:line="240" w:lineRule="auto"/>
        <w:jc w:val="both"/>
        <w:rPr>
          <w:rFonts w:eastAsia="Symbol"/>
          <w:sz w:val="22"/>
          <w:lang w:eastAsia="zh-CN" w:bidi="hi-IN"/>
        </w:rPr>
      </w:pPr>
      <w:r w:rsidRPr="00CF540F">
        <w:rPr>
          <w:rFonts w:eastAsia="Symbol"/>
          <w:sz w:val="22"/>
          <w:lang w:eastAsia="zh-CN" w:bidi="hi-IN"/>
        </w:rPr>
        <w:t xml:space="preserve">                           (дата)</w:t>
      </w:r>
    </w:p>
    <w:p w:rsidR="00CF540F" w:rsidRPr="00CF540F" w:rsidRDefault="00CF540F" w:rsidP="00CF540F"/>
    <w:p w:rsidR="00CF540F" w:rsidRPr="00CF540F" w:rsidRDefault="00CF540F" w:rsidP="00CF540F"/>
    <w:p w:rsidR="00CF540F" w:rsidRPr="00CF540F" w:rsidRDefault="00CF540F" w:rsidP="00CF540F"/>
    <w:p w:rsidR="00691B26" w:rsidRDefault="00691B26" w:rsidP="00691B26">
      <w:bookmarkStart w:id="4" w:name="_GoBack"/>
      <w:bookmarkEnd w:id="4"/>
    </w:p>
    <w:p w:rsidR="00691B26" w:rsidRDefault="00691B26" w:rsidP="00691B26"/>
    <w:p w:rsidR="00691B26" w:rsidRDefault="00691B26" w:rsidP="00691B26"/>
    <w:p w:rsidR="00F46286" w:rsidRDefault="00F46286"/>
    <w:sectPr w:rsidR="00F4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F31EC"/>
    <w:multiLevelType w:val="hybridMultilevel"/>
    <w:tmpl w:val="DA0A6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B0"/>
    <w:rsid w:val="00691B26"/>
    <w:rsid w:val="00C72AB0"/>
    <w:rsid w:val="00CF540F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CDC3"/>
  <w15:chartTrackingRefBased/>
  <w15:docId w15:val="{7F8AF604-CF76-4BBF-9FB8-5F635F9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91B2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2">
    <w:name w:val="Style2"/>
    <w:basedOn w:val="a"/>
    <w:rsid w:val="00691B2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4">
    <w:name w:val="Style4"/>
    <w:basedOn w:val="a"/>
    <w:rsid w:val="00691B26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lang w:eastAsia="ru-RU"/>
    </w:rPr>
  </w:style>
  <w:style w:type="paragraph" w:customStyle="1" w:styleId="Style5">
    <w:name w:val="Style5"/>
    <w:basedOn w:val="a"/>
    <w:rsid w:val="00691B26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6">
    <w:name w:val="Style6"/>
    <w:basedOn w:val="a"/>
    <w:rsid w:val="00691B26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kern w:val="0"/>
      <w:lang w:eastAsia="ru-RU"/>
    </w:rPr>
  </w:style>
  <w:style w:type="paragraph" w:customStyle="1" w:styleId="Style7">
    <w:name w:val="Style7"/>
    <w:basedOn w:val="a"/>
    <w:rsid w:val="00691B26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kern w:val="0"/>
      <w:lang w:eastAsia="ru-RU"/>
    </w:rPr>
  </w:style>
  <w:style w:type="paragraph" w:customStyle="1" w:styleId="Style8">
    <w:name w:val="Style8"/>
    <w:basedOn w:val="a"/>
    <w:rsid w:val="00691B26"/>
    <w:pPr>
      <w:widowControl w:val="0"/>
      <w:suppressAutoHyphens w:val="0"/>
      <w:autoSpaceDE w:val="0"/>
      <w:autoSpaceDN w:val="0"/>
      <w:adjustRightInd w:val="0"/>
      <w:spacing w:line="323" w:lineRule="exact"/>
    </w:pPr>
    <w:rPr>
      <w:kern w:val="0"/>
      <w:lang w:eastAsia="ru-RU"/>
    </w:rPr>
  </w:style>
  <w:style w:type="paragraph" w:customStyle="1" w:styleId="Style10">
    <w:name w:val="Style10"/>
    <w:basedOn w:val="a"/>
    <w:rsid w:val="00691B26"/>
    <w:pPr>
      <w:widowControl w:val="0"/>
      <w:suppressAutoHyphens w:val="0"/>
      <w:autoSpaceDE w:val="0"/>
      <w:autoSpaceDN w:val="0"/>
      <w:adjustRightInd w:val="0"/>
      <w:spacing w:line="331" w:lineRule="exact"/>
    </w:pPr>
    <w:rPr>
      <w:kern w:val="0"/>
      <w:lang w:eastAsia="ru-RU"/>
    </w:rPr>
  </w:style>
  <w:style w:type="character" w:customStyle="1" w:styleId="FontStyle12">
    <w:name w:val="Font Style12"/>
    <w:rsid w:val="00691B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91B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alina.shakirova.73@outlook.com</dc:creator>
  <cp:keywords/>
  <dc:description/>
  <cp:lastModifiedBy>alina.shakirova.73@outlook.com</cp:lastModifiedBy>
  <cp:revision>3</cp:revision>
  <dcterms:created xsi:type="dcterms:W3CDTF">2019-05-20T07:42:00Z</dcterms:created>
  <dcterms:modified xsi:type="dcterms:W3CDTF">2019-05-20T07:44:00Z</dcterms:modified>
</cp:coreProperties>
</file>