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E3" w:rsidRDefault="005C6EE3" w:rsidP="005C6EE3">
      <w:pPr>
        <w:pStyle w:val="a3"/>
        <w:spacing w:before="0" w:beforeAutospacing="0" w:after="0" w:afterAutospacing="0" w:line="384" w:lineRule="atLeast"/>
        <w:rPr>
          <w:color w:val="000000"/>
          <w:spacing w:val="3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5C6EE3" w:rsidTr="005C6EE3">
        <w:tc>
          <w:tcPr>
            <w:tcW w:w="4785" w:type="dxa"/>
          </w:tcPr>
          <w:p w:rsidR="005C6EE3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Принято:</w:t>
            </w:r>
          </w:p>
        </w:tc>
        <w:tc>
          <w:tcPr>
            <w:tcW w:w="4786" w:type="dxa"/>
          </w:tcPr>
          <w:p w:rsidR="005C6EE3" w:rsidRPr="005C2C70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5C2C70">
              <w:rPr>
                <w:color w:val="000000"/>
                <w:spacing w:val="3"/>
                <w:sz w:val="28"/>
                <w:szCs w:val="28"/>
              </w:rPr>
              <w:t>Утверждаю:</w:t>
            </w:r>
          </w:p>
        </w:tc>
      </w:tr>
      <w:tr w:rsidR="005C6EE3" w:rsidTr="005C6EE3">
        <w:tc>
          <w:tcPr>
            <w:tcW w:w="4785" w:type="dxa"/>
          </w:tcPr>
          <w:p w:rsidR="005C6EE3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на педсовете</w:t>
            </w:r>
          </w:p>
          <w:p w:rsidR="005C6EE3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Протокол № 5 </w:t>
            </w:r>
          </w:p>
        </w:tc>
        <w:tc>
          <w:tcPr>
            <w:tcW w:w="4786" w:type="dxa"/>
          </w:tcPr>
          <w:p w:rsidR="005C6EE3" w:rsidRPr="005C2C70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5C2C70">
              <w:rPr>
                <w:color w:val="000000"/>
                <w:spacing w:val="3"/>
                <w:sz w:val="28"/>
                <w:szCs w:val="28"/>
              </w:rPr>
              <w:t xml:space="preserve">Директор МБОУ СШ № 73 </w:t>
            </w:r>
          </w:p>
        </w:tc>
      </w:tr>
      <w:tr w:rsidR="005C6EE3" w:rsidTr="005C6EE3">
        <w:tc>
          <w:tcPr>
            <w:tcW w:w="4785" w:type="dxa"/>
          </w:tcPr>
          <w:p w:rsidR="005C6EE3" w:rsidRDefault="005C6EE3" w:rsidP="000B3520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«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10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» 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января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20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19</w:t>
            </w:r>
            <w:r>
              <w:rPr>
                <w:color w:val="000000"/>
                <w:spacing w:val="3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5C6EE3" w:rsidRPr="005C2C70" w:rsidRDefault="005C6EE3" w:rsidP="005C6EE3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5C2C70">
              <w:rPr>
                <w:color w:val="000000"/>
                <w:spacing w:val="3"/>
                <w:sz w:val="28"/>
                <w:szCs w:val="28"/>
              </w:rPr>
              <w:t xml:space="preserve">________ Т.В. Хлебникова </w:t>
            </w:r>
          </w:p>
        </w:tc>
      </w:tr>
      <w:tr w:rsidR="005C6EE3" w:rsidTr="005C6EE3">
        <w:tc>
          <w:tcPr>
            <w:tcW w:w="4785" w:type="dxa"/>
          </w:tcPr>
          <w:p w:rsidR="005C6EE3" w:rsidRDefault="005C6EE3" w:rsidP="005C6E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6EE3" w:rsidRPr="005C2C70" w:rsidRDefault="005C6EE3" w:rsidP="000B3520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5C2C70">
              <w:rPr>
                <w:color w:val="000000"/>
                <w:spacing w:val="3"/>
                <w:sz w:val="28"/>
                <w:szCs w:val="28"/>
              </w:rPr>
              <w:t xml:space="preserve">Приказ № 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03-02-030</w:t>
            </w:r>
          </w:p>
        </w:tc>
      </w:tr>
      <w:tr w:rsidR="005C6EE3" w:rsidTr="005C6EE3">
        <w:tc>
          <w:tcPr>
            <w:tcW w:w="4785" w:type="dxa"/>
          </w:tcPr>
          <w:p w:rsidR="005C6EE3" w:rsidRDefault="005C6EE3" w:rsidP="005C6E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6EE3" w:rsidRPr="005C2C70" w:rsidRDefault="005C6EE3" w:rsidP="000B3520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5C2C70">
              <w:rPr>
                <w:color w:val="000000"/>
                <w:spacing w:val="3"/>
                <w:sz w:val="28"/>
                <w:szCs w:val="28"/>
              </w:rPr>
              <w:t>от «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23</w:t>
            </w:r>
            <w:r w:rsidRPr="005C2C70">
              <w:rPr>
                <w:color w:val="000000"/>
                <w:spacing w:val="3"/>
                <w:sz w:val="28"/>
                <w:szCs w:val="28"/>
              </w:rPr>
              <w:t>»</w:t>
            </w:r>
            <w:r w:rsidR="000B3520">
              <w:rPr>
                <w:color w:val="000000"/>
                <w:spacing w:val="3"/>
                <w:sz w:val="28"/>
                <w:szCs w:val="28"/>
              </w:rPr>
              <w:t xml:space="preserve">января </w:t>
            </w:r>
            <w:r w:rsidRPr="005C2C70">
              <w:rPr>
                <w:color w:val="000000"/>
                <w:spacing w:val="3"/>
                <w:sz w:val="28"/>
                <w:szCs w:val="28"/>
              </w:rPr>
              <w:t>201</w:t>
            </w:r>
            <w:r w:rsidR="000B3520">
              <w:rPr>
                <w:color w:val="000000"/>
                <w:spacing w:val="3"/>
                <w:sz w:val="28"/>
                <w:szCs w:val="28"/>
              </w:rPr>
              <w:t>9</w:t>
            </w:r>
            <w:r w:rsidRPr="005C2C70">
              <w:rPr>
                <w:color w:val="000000"/>
                <w:spacing w:val="3"/>
                <w:sz w:val="28"/>
                <w:szCs w:val="28"/>
              </w:rPr>
              <w:t xml:space="preserve"> г.</w:t>
            </w:r>
          </w:p>
        </w:tc>
      </w:tr>
    </w:tbl>
    <w:p w:rsidR="005C6EE3" w:rsidRPr="00BC6831" w:rsidRDefault="005C6EE3" w:rsidP="00BC6831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</w:p>
    <w:p w:rsidR="0041591F" w:rsidRDefault="0041591F" w:rsidP="00BC6831">
      <w:pPr>
        <w:pStyle w:val="a3"/>
        <w:spacing w:before="0" w:beforeAutospacing="0" w:after="0" w:afterAutospacing="0" w:line="384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ПОЛОЖЕНИЕ</w:t>
      </w:r>
    </w:p>
    <w:p w:rsidR="00BC6831" w:rsidRDefault="00BC6831" w:rsidP="00BC6831">
      <w:pPr>
        <w:pStyle w:val="a3"/>
        <w:spacing w:before="0" w:beforeAutospacing="0" w:after="0" w:afterAutospacing="0" w:line="384" w:lineRule="atLeast"/>
        <w:jc w:val="center"/>
        <w:rPr>
          <w:b/>
          <w:color w:val="000000"/>
          <w:spacing w:val="3"/>
          <w:sz w:val="28"/>
          <w:szCs w:val="28"/>
        </w:rPr>
      </w:pPr>
      <w:r w:rsidRPr="00BC6831">
        <w:rPr>
          <w:b/>
          <w:color w:val="000000"/>
          <w:spacing w:val="3"/>
          <w:sz w:val="28"/>
          <w:szCs w:val="28"/>
        </w:rPr>
        <w:t xml:space="preserve"> о порядке заполнения, учета и выдачи аттестатов об основном общем и среднем общем образовании и их дубликатов</w:t>
      </w:r>
      <w:r w:rsidR="00F36D58">
        <w:rPr>
          <w:b/>
          <w:color w:val="000000"/>
          <w:spacing w:val="3"/>
          <w:sz w:val="28"/>
          <w:szCs w:val="28"/>
        </w:rPr>
        <w:t xml:space="preserve"> </w:t>
      </w:r>
      <w:r w:rsidR="0041591F">
        <w:rPr>
          <w:b/>
          <w:color w:val="000000"/>
          <w:spacing w:val="3"/>
          <w:sz w:val="28"/>
          <w:szCs w:val="28"/>
        </w:rPr>
        <w:t>в</w:t>
      </w:r>
    </w:p>
    <w:p w:rsidR="00BC6831" w:rsidRDefault="0041591F" w:rsidP="00BC6831">
      <w:pPr>
        <w:pStyle w:val="a3"/>
        <w:spacing w:before="0" w:beforeAutospacing="0" w:after="0" w:afterAutospacing="0" w:line="384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муниципальном бюджетном общеобразовательном учреждении «Средняя школа </w:t>
      </w:r>
      <w:r w:rsidRPr="00BC6831">
        <w:rPr>
          <w:b/>
          <w:color w:val="000000"/>
          <w:spacing w:val="3"/>
          <w:sz w:val="28"/>
          <w:szCs w:val="28"/>
        </w:rPr>
        <w:t>№</w:t>
      </w:r>
      <w:r w:rsidR="00BC6831" w:rsidRPr="00BC6831">
        <w:rPr>
          <w:b/>
          <w:color w:val="000000"/>
          <w:spacing w:val="3"/>
          <w:sz w:val="28"/>
          <w:szCs w:val="28"/>
        </w:rPr>
        <w:t xml:space="preserve"> 73</w:t>
      </w:r>
      <w:r w:rsidR="005C2C70">
        <w:rPr>
          <w:b/>
          <w:color w:val="000000"/>
          <w:spacing w:val="3"/>
          <w:sz w:val="28"/>
          <w:szCs w:val="28"/>
        </w:rPr>
        <w:t xml:space="preserve"> имени Т.К. </w:t>
      </w:r>
      <w:r w:rsidR="00B4180E">
        <w:rPr>
          <w:b/>
          <w:color w:val="000000"/>
          <w:spacing w:val="3"/>
          <w:sz w:val="28"/>
          <w:szCs w:val="28"/>
        </w:rPr>
        <w:t>Кравцова»</w:t>
      </w:r>
      <w:r w:rsidR="00BC6831" w:rsidRPr="00BC6831">
        <w:rPr>
          <w:b/>
          <w:color w:val="000000"/>
          <w:spacing w:val="3"/>
          <w:sz w:val="28"/>
          <w:szCs w:val="28"/>
        </w:rPr>
        <w:t>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rPr>
          <w:b/>
          <w:color w:val="000000"/>
          <w:spacing w:val="3"/>
          <w:sz w:val="28"/>
          <w:szCs w:val="28"/>
        </w:rPr>
      </w:pP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BC6831">
        <w:rPr>
          <w:b/>
          <w:bCs/>
          <w:color w:val="000000"/>
          <w:spacing w:val="3"/>
          <w:sz w:val="28"/>
          <w:szCs w:val="28"/>
        </w:rPr>
        <w:t>I. Общие положения</w:t>
      </w:r>
      <w:bookmarkStart w:id="0" w:name="_GoBack"/>
      <w:bookmarkEnd w:id="0"/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1.</w:t>
      </w:r>
      <w:r w:rsidR="005C6EE3">
        <w:rPr>
          <w:color w:val="000000"/>
          <w:spacing w:val="3"/>
          <w:sz w:val="28"/>
          <w:szCs w:val="28"/>
        </w:rPr>
        <w:t>1.</w:t>
      </w:r>
      <w:r w:rsidRPr="00BC6831">
        <w:rPr>
          <w:color w:val="000000"/>
          <w:spacing w:val="3"/>
          <w:sz w:val="28"/>
          <w:szCs w:val="28"/>
        </w:rPr>
        <w:t xml:space="preserve"> Порядок заполнения, учета и выдачи аттестатов об основном общем и среднем общем образовании и их дубликатов (далее - Порядок)</w:t>
      </w:r>
      <w:r w:rsidR="0041591F">
        <w:rPr>
          <w:color w:val="000000"/>
          <w:spacing w:val="3"/>
          <w:sz w:val="28"/>
          <w:szCs w:val="28"/>
        </w:rPr>
        <w:t xml:space="preserve"> разработан на основании приказа Министерства образования и науки Российской Федерации от 14.02.2014 года № 115,</w:t>
      </w:r>
      <w:r w:rsidRPr="00BC6831">
        <w:rPr>
          <w:color w:val="000000"/>
          <w:spacing w:val="3"/>
          <w:sz w:val="28"/>
          <w:szCs w:val="28"/>
        </w:rPr>
        <w:t xml:space="preserve">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</w:t>
      </w:r>
      <w:r w:rsidR="0041591F">
        <w:rPr>
          <w:color w:val="000000"/>
          <w:spacing w:val="3"/>
          <w:sz w:val="28"/>
          <w:szCs w:val="28"/>
        </w:rPr>
        <w:t xml:space="preserve"> в муниципальном бюджетном общеобразовательном учреждении «Средняя школа № 73</w:t>
      </w:r>
      <w:r w:rsidR="005C6EE3">
        <w:rPr>
          <w:color w:val="000000"/>
          <w:spacing w:val="3"/>
          <w:sz w:val="28"/>
          <w:szCs w:val="28"/>
        </w:rPr>
        <w:t xml:space="preserve"> имени                           Т.К. Кравцова</w:t>
      </w:r>
      <w:r w:rsidR="0041591F">
        <w:rPr>
          <w:color w:val="000000"/>
          <w:spacing w:val="3"/>
          <w:sz w:val="28"/>
          <w:szCs w:val="28"/>
        </w:rPr>
        <w:t>» (далее – школа)</w:t>
      </w:r>
      <w:r w:rsidRPr="00BC6831">
        <w:rPr>
          <w:color w:val="000000"/>
          <w:spacing w:val="3"/>
          <w:sz w:val="28"/>
          <w:szCs w:val="28"/>
        </w:rPr>
        <w:t>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="00BC6831" w:rsidRPr="00BC6831">
        <w:rPr>
          <w:color w:val="000000"/>
          <w:spacing w:val="3"/>
          <w:sz w:val="28"/>
          <w:szCs w:val="28"/>
        </w:rPr>
        <w:t xml:space="preserve">2. Аттестаты выдаются </w:t>
      </w:r>
      <w:r w:rsidR="0041591F">
        <w:rPr>
          <w:color w:val="000000"/>
          <w:spacing w:val="3"/>
          <w:sz w:val="28"/>
          <w:szCs w:val="28"/>
        </w:rPr>
        <w:t>школой</w:t>
      </w:r>
      <w:r w:rsidR="00BC6831" w:rsidRPr="00BC6831">
        <w:rPr>
          <w:color w:val="000000"/>
          <w:spacing w:val="3"/>
          <w:sz w:val="28"/>
          <w:szCs w:val="28"/>
        </w:rPr>
        <w:t xml:space="preserve"> по реализуемым </w:t>
      </w:r>
      <w:r w:rsidR="00BC6831">
        <w:rPr>
          <w:color w:val="000000"/>
          <w:spacing w:val="3"/>
          <w:sz w:val="28"/>
          <w:szCs w:val="28"/>
        </w:rPr>
        <w:t>и</w:t>
      </w:r>
      <w:r w:rsidR="00BC6831" w:rsidRPr="00BC6831">
        <w:rPr>
          <w:color w:val="000000"/>
          <w:spacing w:val="3"/>
          <w:sz w:val="28"/>
          <w:szCs w:val="28"/>
        </w:rPr>
        <w:t xml:space="preserve"> аккредитованным образовательным программам основного общего и среднего общего образования.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BC6831">
        <w:rPr>
          <w:b/>
          <w:bCs/>
          <w:color w:val="000000"/>
          <w:spacing w:val="3"/>
          <w:sz w:val="28"/>
          <w:szCs w:val="28"/>
        </w:rPr>
        <w:t>II. Заполнение бланков аттестатов и приложений к ним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</w:t>
      </w:r>
      <w:r w:rsidR="00BC6831" w:rsidRPr="00BC6831">
        <w:rPr>
          <w:color w:val="000000"/>
          <w:spacing w:val="3"/>
          <w:sz w:val="28"/>
          <w:szCs w:val="28"/>
        </w:rPr>
        <w:t xml:space="preserve">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="00BC6831" w:rsidRPr="00BC6831">
        <w:rPr>
          <w:color w:val="000000"/>
          <w:spacing w:val="3"/>
          <w:sz w:val="28"/>
          <w:szCs w:val="28"/>
        </w:rPr>
        <w:t>Lazurski</w:t>
      </w:r>
      <w:proofErr w:type="spellEnd"/>
      <w:r w:rsidR="00BC6831" w:rsidRPr="00BC6831">
        <w:rPr>
          <w:color w:val="000000"/>
          <w:spacing w:val="3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</w:t>
      </w:r>
      <w:r w:rsidR="00BC6831" w:rsidRPr="00BC6831">
        <w:rPr>
          <w:color w:val="000000"/>
          <w:spacing w:val="3"/>
          <w:sz w:val="28"/>
          <w:szCs w:val="28"/>
        </w:rPr>
        <w:t>. При заполнении бланка титула аттестата: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</w:t>
      </w:r>
      <w:r w:rsidR="00BC6831" w:rsidRPr="00BC6831">
        <w:rPr>
          <w:color w:val="000000"/>
          <w:spacing w:val="3"/>
          <w:sz w:val="28"/>
          <w:szCs w:val="28"/>
        </w:rPr>
        <w:t xml:space="preserve">.1. В левой части оборотной стороны бланка титула аттестата после строки, содержащей надпись: "Дата выдачи", на отдельной строке с </w:t>
      </w:r>
      <w:r w:rsidR="00BC6831" w:rsidRPr="00BC6831">
        <w:rPr>
          <w:color w:val="000000"/>
          <w:spacing w:val="3"/>
          <w:sz w:val="28"/>
          <w:szCs w:val="28"/>
        </w:rPr>
        <w:lastRenderedPageBreak/>
        <w:t>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</w:t>
      </w:r>
      <w:r w:rsidR="00BC6831" w:rsidRPr="00BC6831">
        <w:rPr>
          <w:color w:val="000000"/>
          <w:spacing w:val="3"/>
          <w:sz w:val="28"/>
          <w:szCs w:val="28"/>
        </w:rPr>
        <w:t>.2. В правой части оборотной стороны бланка титула аттестата указываются следующие сведения:</w:t>
      </w:r>
    </w:p>
    <w:p w:rsidR="00BC6831" w:rsidRPr="00BC6831" w:rsidRDefault="00BC6831" w:rsidP="005C6EE3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а) после строки, содержащей надпись: "Настоящий аттестат свидетельствует о том, что", с выравниванием по центру:</w:t>
      </w:r>
    </w:p>
    <w:p w:rsidR="005C6EE3" w:rsidRDefault="00BC6831" w:rsidP="00BC6831">
      <w:pPr>
        <w:pStyle w:val="a3"/>
        <w:numPr>
          <w:ilvl w:val="0"/>
          <w:numId w:val="3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BC6831" w:rsidRPr="005C6EE3" w:rsidRDefault="00BC6831" w:rsidP="00BC6831">
      <w:pPr>
        <w:pStyle w:val="a3"/>
        <w:numPr>
          <w:ilvl w:val="0"/>
          <w:numId w:val="3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5C6EE3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BC6831" w:rsidRPr="00BC6831" w:rsidRDefault="00BC6831" w:rsidP="00BC683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BC6831" w:rsidRPr="00BC6831" w:rsidRDefault="00BC6831" w:rsidP="005C6EE3">
      <w:pPr>
        <w:pStyle w:val="a3"/>
        <w:spacing w:before="0" w:beforeAutospacing="0" w:after="0" w:afterAutospacing="0" w:line="384" w:lineRule="atLeast"/>
        <w:ind w:left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б) в строке, содержащей надпись "в году окончил(а)", после предлога "в" - год окончания </w:t>
      </w:r>
      <w:r w:rsidR="0041591F">
        <w:rPr>
          <w:color w:val="000000"/>
          <w:spacing w:val="3"/>
          <w:sz w:val="28"/>
          <w:szCs w:val="28"/>
        </w:rPr>
        <w:t>школы</w:t>
      </w:r>
      <w:r w:rsidRPr="00BC6831">
        <w:rPr>
          <w:color w:val="000000"/>
          <w:spacing w:val="3"/>
          <w:sz w:val="28"/>
          <w:szCs w:val="28"/>
        </w:rPr>
        <w:t xml:space="preserve"> (четырехзначное число арабскими цифрами);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в) после строки, содержащей надпись "в году окончил(а)", на отдельной строке (при необходимости - в несколько строк) - полное официальное наименование </w:t>
      </w:r>
      <w:r w:rsidR="0041591F">
        <w:rPr>
          <w:color w:val="000000"/>
          <w:spacing w:val="3"/>
          <w:sz w:val="28"/>
          <w:szCs w:val="28"/>
        </w:rPr>
        <w:t>школы</w:t>
      </w:r>
      <w:r w:rsidRPr="00BC6831">
        <w:rPr>
          <w:color w:val="000000"/>
          <w:spacing w:val="3"/>
          <w:sz w:val="28"/>
          <w:szCs w:val="28"/>
        </w:rPr>
        <w:t xml:space="preserve"> (в вин</w:t>
      </w:r>
      <w:r w:rsidR="0041591F">
        <w:rPr>
          <w:color w:val="000000"/>
          <w:spacing w:val="3"/>
          <w:sz w:val="28"/>
          <w:szCs w:val="28"/>
        </w:rPr>
        <w:t>ительном падеже)</w:t>
      </w:r>
      <w:r w:rsidRPr="00BC6831">
        <w:rPr>
          <w:color w:val="000000"/>
          <w:spacing w:val="3"/>
          <w:sz w:val="28"/>
          <w:szCs w:val="28"/>
        </w:rPr>
        <w:t>;</w:t>
      </w:r>
    </w:p>
    <w:p w:rsidR="00BC6831" w:rsidRPr="00BC6831" w:rsidRDefault="00BC6831" w:rsidP="005C6EE3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на отдельной строке (при необходимости - в несколько строк) - название места нахождения </w:t>
      </w:r>
      <w:r w:rsidR="007D1936">
        <w:rPr>
          <w:color w:val="000000"/>
          <w:spacing w:val="3"/>
          <w:sz w:val="28"/>
          <w:szCs w:val="28"/>
        </w:rPr>
        <w:t>школы,</w:t>
      </w:r>
      <w:r w:rsidRPr="00BC6831">
        <w:rPr>
          <w:color w:val="000000"/>
          <w:spacing w:val="3"/>
          <w:sz w:val="28"/>
          <w:szCs w:val="28"/>
        </w:rPr>
        <w:t xml:space="preserve"> в том числе населенного пункта, муниципального образования, субъекта Российской Федерации;</w:t>
      </w:r>
    </w:p>
    <w:p w:rsidR="00BC6831" w:rsidRPr="00BC6831" w:rsidRDefault="00BC6831" w:rsidP="005C6EE3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при недостатке выделенного поля в наименовании </w:t>
      </w:r>
      <w:r w:rsidR="007D1936">
        <w:rPr>
          <w:color w:val="000000"/>
          <w:spacing w:val="3"/>
          <w:sz w:val="28"/>
          <w:szCs w:val="28"/>
        </w:rPr>
        <w:t>школы</w:t>
      </w:r>
      <w:r w:rsidRPr="00BC6831">
        <w:rPr>
          <w:color w:val="000000"/>
          <w:spacing w:val="3"/>
          <w:sz w:val="28"/>
          <w:szCs w:val="28"/>
        </w:rPr>
        <w:t>, а также названии ее места нахождения допускается написание установленных сокращенных наименований;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г) после строк, содержащих надпись: "Руководитель организации, осуществляющей образовательную деятельность", на отдельной строке - подпись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Pr="00BC6831">
        <w:rPr>
          <w:color w:val="000000"/>
          <w:spacing w:val="3"/>
          <w:sz w:val="28"/>
          <w:szCs w:val="28"/>
        </w:rPr>
        <w:t>, с последующей ее расшифровкой: фамилия и инициалы в именительном падеже.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</w:t>
      </w:r>
      <w:r w:rsidR="00BC6831" w:rsidRPr="00BC6831">
        <w:rPr>
          <w:color w:val="000000"/>
          <w:spacing w:val="3"/>
          <w:sz w:val="28"/>
          <w:szCs w:val="28"/>
        </w:rPr>
        <w:t>. При заполнении бланка приложения к аттестату об основном общем/ среднем общем образовании (далее - бланк приложения):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2.3</w:t>
      </w:r>
      <w:r w:rsidR="00BC6831" w:rsidRPr="00BC6831">
        <w:rPr>
          <w:color w:val="000000"/>
          <w:spacing w:val="3"/>
          <w:sz w:val="28"/>
          <w:szCs w:val="28"/>
        </w:rPr>
        <w:t>. В правой части лицевой стороны бланка приложения указываются с выравниванием по центру следующие сведения: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lastRenderedPageBreak/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б) после строки, содержащей нумерацию бланка аттестата:</w:t>
      </w:r>
    </w:p>
    <w:p w:rsidR="00BC6831" w:rsidRPr="00BC6831" w:rsidRDefault="00BC6831" w:rsidP="00BC683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фамилия;</w:t>
      </w:r>
    </w:p>
    <w:p w:rsidR="00BC6831" w:rsidRPr="00BC6831" w:rsidRDefault="00BC6831" w:rsidP="00BC683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в) после строки, содержащей надпись: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2.</w:t>
      </w:r>
      <w:r w:rsidR="005C6EE3">
        <w:rPr>
          <w:color w:val="000000"/>
          <w:spacing w:val="3"/>
          <w:sz w:val="28"/>
          <w:szCs w:val="28"/>
        </w:rPr>
        <w:t>4.</w:t>
      </w:r>
      <w:r w:rsidRPr="00BC6831">
        <w:rPr>
          <w:color w:val="000000"/>
          <w:spacing w:val="3"/>
          <w:sz w:val="28"/>
          <w:szCs w:val="28"/>
        </w:rPr>
        <w:t xml:space="preserve"> В левой части лицевой стороны бланка приложения указываются следующие сведения: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а) после строки, содержащей надпись: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</w:t>
      </w:r>
      <w:r w:rsidR="007D1936">
        <w:rPr>
          <w:color w:val="000000"/>
          <w:spacing w:val="3"/>
          <w:sz w:val="28"/>
          <w:szCs w:val="28"/>
        </w:rPr>
        <w:t>школой</w:t>
      </w:r>
      <w:r w:rsidRPr="00BC6831">
        <w:rPr>
          <w:color w:val="000000"/>
          <w:spacing w:val="3"/>
          <w:sz w:val="28"/>
          <w:szCs w:val="28"/>
        </w:rPr>
        <w:t>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BC6831" w:rsidRPr="00BC6831" w:rsidRDefault="00BC6831" w:rsidP="00BC683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Последовательность указания дополнительных сведений определяется </w:t>
      </w:r>
      <w:r w:rsidR="007D1936">
        <w:rPr>
          <w:color w:val="000000"/>
          <w:spacing w:val="3"/>
          <w:sz w:val="28"/>
          <w:szCs w:val="28"/>
        </w:rPr>
        <w:t>школой</w:t>
      </w:r>
      <w:r w:rsidRPr="00BC6831">
        <w:rPr>
          <w:color w:val="000000"/>
          <w:spacing w:val="3"/>
          <w:sz w:val="28"/>
          <w:szCs w:val="28"/>
        </w:rPr>
        <w:t xml:space="preserve"> самостоятельно.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б) после строки, содержащей надпись: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в) в строке, содержащей надпись "осуществляющей образовательную деятельность", - фамилия и инициалы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Pr="00BC6831">
        <w:rPr>
          <w:color w:val="000000"/>
          <w:spacing w:val="3"/>
          <w:sz w:val="28"/>
          <w:szCs w:val="28"/>
        </w:rPr>
        <w:t>, с выравниванием вправо.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2.5</w:t>
      </w:r>
      <w:r w:rsidR="00BC6831" w:rsidRPr="00BC6831">
        <w:rPr>
          <w:color w:val="000000"/>
          <w:spacing w:val="3"/>
          <w:sz w:val="28"/>
          <w:szCs w:val="28"/>
        </w:rPr>
        <w:t>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</w:t>
      </w:r>
      <w:r w:rsidRPr="00BC6831">
        <w:rPr>
          <w:color w:val="000000"/>
          <w:spacing w:val="3"/>
          <w:sz w:val="28"/>
          <w:szCs w:val="28"/>
        </w:rPr>
        <w:lastRenderedPageBreak/>
        <w:t>соответствии с учебным планом образовательной программы среднего общего образования;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Информатика и ИКТ - Информатика;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Физическая культура - Физкультура;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Мировая художественная культура - МХК;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Изобразительное искусство - ИЗО;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Основы безопасности жизнедеятельности - ОБЖ.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Название учебного предмета "Иностранный язык"</w:t>
      </w:r>
      <w:r w:rsidR="00196FA1">
        <w:rPr>
          <w:color w:val="000000"/>
          <w:spacing w:val="3"/>
          <w:sz w:val="28"/>
          <w:szCs w:val="28"/>
        </w:rPr>
        <w:t>, «Второй иностранный язык»</w:t>
      </w:r>
      <w:r w:rsidRPr="00BC6831">
        <w:rPr>
          <w:color w:val="000000"/>
          <w:spacing w:val="3"/>
          <w:sz w:val="28"/>
          <w:szCs w:val="28"/>
        </w:rPr>
        <w:t xml:space="preserve">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</w:t>
      </w:r>
      <w:r>
        <w:rPr>
          <w:color w:val="000000"/>
          <w:spacing w:val="3"/>
          <w:sz w:val="28"/>
          <w:szCs w:val="28"/>
        </w:rPr>
        <w:t>.)</w:t>
      </w:r>
      <w:r w:rsidR="00196FA1">
        <w:rPr>
          <w:color w:val="000000"/>
          <w:spacing w:val="3"/>
          <w:sz w:val="28"/>
          <w:szCs w:val="28"/>
        </w:rPr>
        <w:t>, французский – (франц.);</w:t>
      </w:r>
      <w:r>
        <w:rPr>
          <w:color w:val="000000"/>
          <w:spacing w:val="3"/>
          <w:sz w:val="28"/>
          <w:szCs w:val="28"/>
        </w:rPr>
        <w:t xml:space="preserve"> </w:t>
      </w:r>
      <w:r w:rsidRPr="00BC6831">
        <w:rPr>
          <w:color w:val="000000"/>
          <w:spacing w:val="3"/>
          <w:sz w:val="28"/>
          <w:szCs w:val="28"/>
        </w:rPr>
        <w:t>при необходимости допускается перенос записи на следующую строку.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5C6EE3" w:rsidRDefault="00BC6831" w:rsidP="005C6EE3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5C6EE3" w:rsidRDefault="00BC6831" w:rsidP="005C6EE3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5C6EE3">
        <w:rPr>
          <w:color w:val="000000"/>
          <w:spacing w:val="3"/>
          <w:sz w:val="28"/>
          <w:szCs w:val="28"/>
        </w:rPr>
        <w:t xml:space="preserve">по каждому учебному предмету вариативной части учебного плана </w:t>
      </w:r>
      <w:r w:rsidR="007D1936" w:rsidRPr="005C6EE3">
        <w:rPr>
          <w:color w:val="000000"/>
          <w:spacing w:val="3"/>
          <w:sz w:val="28"/>
          <w:szCs w:val="28"/>
        </w:rPr>
        <w:t>школы</w:t>
      </w:r>
      <w:r w:rsidRPr="005C6EE3">
        <w:rPr>
          <w:color w:val="000000"/>
          <w:spacing w:val="3"/>
          <w:sz w:val="28"/>
          <w:szCs w:val="28"/>
        </w:rPr>
        <w:t xml:space="preserve">, излучавшемуся выпускником, в случае если на его изучение отводилось по учебному плану </w:t>
      </w:r>
      <w:r w:rsidR="007D1936" w:rsidRPr="005C6EE3">
        <w:rPr>
          <w:color w:val="000000"/>
          <w:spacing w:val="3"/>
          <w:sz w:val="28"/>
          <w:szCs w:val="28"/>
        </w:rPr>
        <w:t xml:space="preserve">школы </w:t>
      </w:r>
      <w:r w:rsidRPr="005C6EE3">
        <w:rPr>
          <w:color w:val="000000"/>
          <w:spacing w:val="3"/>
          <w:sz w:val="28"/>
          <w:szCs w:val="28"/>
        </w:rPr>
        <w:t>не менее 64 часов за два учебных года;</w:t>
      </w:r>
    </w:p>
    <w:p w:rsidR="00BC6831" w:rsidRPr="005C6EE3" w:rsidRDefault="00BC6831" w:rsidP="005C6EE3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5C6EE3">
        <w:rPr>
          <w:color w:val="000000"/>
          <w:spacing w:val="3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</w:t>
      </w:r>
      <w:r w:rsidRPr="00BC6831">
        <w:rPr>
          <w:color w:val="000000"/>
          <w:spacing w:val="3"/>
          <w:sz w:val="28"/>
          <w:szCs w:val="28"/>
        </w:rPr>
        <w:lastRenderedPageBreak/>
        <w:t>и выставляются в аттестат целыми числами в соответствии с правилами математического округления.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="00BC6831" w:rsidRPr="00BC6831">
        <w:rPr>
          <w:color w:val="000000"/>
          <w:spacing w:val="3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="00BC6831" w:rsidRPr="00BC6831">
        <w:rPr>
          <w:color w:val="000000"/>
          <w:spacing w:val="3"/>
          <w:sz w:val="28"/>
          <w:szCs w:val="28"/>
        </w:rPr>
        <w:t xml:space="preserve">7. Подписи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="00BC6831" w:rsidRPr="00BC6831">
        <w:rPr>
          <w:color w:val="000000"/>
          <w:spacing w:val="3"/>
          <w:sz w:val="28"/>
          <w:szCs w:val="28"/>
        </w:rPr>
        <w:t xml:space="preserve"> проставляются чернилами, пастой или тушью черного, синего или фиолетового цветов.</w:t>
      </w:r>
    </w:p>
    <w:p w:rsidR="00BC6831" w:rsidRPr="00BC6831" w:rsidRDefault="00BC6831" w:rsidP="00BC683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Подписи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Pr="00BC6831">
        <w:rPr>
          <w:color w:val="000000"/>
          <w:spacing w:val="3"/>
          <w:sz w:val="28"/>
          <w:szCs w:val="28"/>
        </w:rPr>
        <w:t xml:space="preserve"> на аттестате и приложении к нему должны быть идентичными.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Подписание документов факсимильной подписью не допускается.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Аттестат и приложение к нему могут быть подписаны исполняющим обязанности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Pr="00BC6831">
        <w:rPr>
          <w:color w:val="000000"/>
          <w:spacing w:val="3"/>
          <w:sz w:val="28"/>
          <w:szCs w:val="28"/>
        </w:rPr>
        <w:t xml:space="preserve"> или лицом, уполномоченным </w:t>
      </w:r>
      <w:r w:rsidR="007D1936">
        <w:rPr>
          <w:color w:val="000000"/>
          <w:spacing w:val="3"/>
          <w:sz w:val="28"/>
          <w:szCs w:val="28"/>
        </w:rPr>
        <w:t>директором</w:t>
      </w:r>
      <w:r w:rsidRPr="00BC6831">
        <w:rPr>
          <w:color w:val="000000"/>
          <w:spacing w:val="3"/>
          <w:sz w:val="28"/>
          <w:szCs w:val="28"/>
        </w:rPr>
        <w:t xml:space="preserve"> на основании соответствующего приказа. При этом перед надписью "Руководитель" указывается символ "/" (косая черта).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="00BC6831" w:rsidRPr="00BC6831">
        <w:rPr>
          <w:color w:val="000000"/>
          <w:spacing w:val="3"/>
          <w:sz w:val="28"/>
          <w:szCs w:val="28"/>
        </w:rPr>
        <w:t>8. Заполненные бланки</w:t>
      </w:r>
      <w:r w:rsidR="00B471D7">
        <w:rPr>
          <w:color w:val="000000"/>
          <w:spacing w:val="3"/>
          <w:sz w:val="28"/>
          <w:szCs w:val="28"/>
        </w:rPr>
        <w:t xml:space="preserve"> заверяются печатью школы</w:t>
      </w:r>
      <w:r w:rsidR="00BC6831" w:rsidRPr="00BC6831">
        <w:rPr>
          <w:color w:val="000000"/>
          <w:spacing w:val="3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="00BC6831" w:rsidRPr="00BC6831">
        <w:rPr>
          <w:color w:val="000000"/>
          <w:spacing w:val="3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lastRenderedPageBreak/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196FA1" w:rsidRPr="00BC6831" w:rsidRDefault="00196FA1" w:rsidP="005C6EE3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BC6831">
        <w:rPr>
          <w:b/>
          <w:bCs/>
          <w:color w:val="000000"/>
          <w:spacing w:val="3"/>
          <w:sz w:val="28"/>
          <w:szCs w:val="28"/>
        </w:rPr>
        <w:t>III. Заполнение дубликатов аттестатов и приложений к ним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BC6831" w:rsidRPr="00BC6831">
        <w:rPr>
          <w:color w:val="000000"/>
          <w:spacing w:val="3"/>
          <w:sz w:val="28"/>
          <w:szCs w:val="28"/>
        </w:rPr>
        <w:t>. Дубликаты аттестата и приложения к нему (далее - дубликат) заполняются в соответствии с пунктами 3-9 настоящего Порядка.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BC6831" w:rsidRPr="00BC6831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2.</w:t>
      </w:r>
      <w:r w:rsidR="00BC6831" w:rsidRPr="00BC6831">
        <w:rPr>
          <w:color w:val="000000"/>
          <w:spacing w:val="3"/>
          <w:sz w:val="28"/>
          <w:szCs w:val="28"/>
        </w:rPr>
        <w:t xml:space="preserve">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3.3</w:t>
      </w:r>
      <w:r w:rsidR="00BC6831" w:rsidRPr="00BC6831">
        <w:rPr>
          <w:color w:val="000000"/>
          <w:spacing w:val="3"/>
          <w:sz w:val="28"/>
          <w:szCs w:val="28"/>
        </w:rPr>
        <w:t>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</w:t>
      </w:r>
      <w:r w:rsidR="00BC6831" w:rsidRPr="00BC6831">
        <w:rPr>
          <w:color w:val="000000"/>
          <w:spacing w:val="3"/>
          <w:sz w:val="28"/>
          <w:szCs w:val="28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</w:t>
      </w:r>
      <w:r w:rsidR="00BC6831" w:rsidRPr="00BC6831">
        <w:rPr>
          <w:color w:val="000000"/>
          <w:spacing w:val="3"/>
          <w:sz w:val="28"/>
          <w:szCs w:val="28"/>
        </w:rPr>
        <w:t xml:space="preserve">. Дубликат подписывается </w:t>
      </w:r>
      <w:r w:rsidR="007D1936">
        <w:rPr>
          <w:color w:val="000000"/>
          <w:spacing w:val="3"/>
          <w:sz w:val="28"/>
          <w:szCs w:val="28"/>
        </w:rPr>
        <w:t>директором школы,</w:t>
      </w:r>
      <w:r w:rsidR="00BC6831" w:rsidRPr="00BC6831">
        <w:rPr>
          <w:color w:val="000000"/>
          <w:spacing w:val="3"/>
          <w:sz w:val="28"/>
          <w:szCs w:val="28"/>
        </w:rPr>
        <w:t xml:space="preserve"> выдавшей дубликат. Дубликат может быть подписан исполняющим обязанности </w:t>
      </w:r>
      <w:r w:rsidR="007D1936">
        <w:rPr>
          <w:color w:val="000000"/>
          <w:spacing w:val="3"/>
          <w:sz w:val="28"/>
          <w:szCs w:val="28"/>
        </w:rPr>
        <w:t>директора школы</w:t>
      </w:r>
      <w:r w:rsidR="00BC6831" w:rsidRPr="00BC6831">
        <w:rPr>
          <w:color w:val="000000"/>
          <w:spacing w:val="3"/>
          <w:sz w:val="28"/>
          <w:szCs w:val="28"/>
        </w:rPr>
        <w:t xml:space="preserve"> или должностным лицом, уполномоченным </w:t>
      </w:r>
      <w:r w:rsidR="007D1936">
        <w:rPr>
          <w:color w:val="000000"/>
          <w:spacing w:val="3"/>
          <w:sz w:val="28"/>
          <w:szCs w:val="28"/>
        </w:rPr>
        <w:t>директором школы</w:t>
      </w:r>
      <w:r w:rsidR="00BC6831" w:rsidRPr="00BC6831">
        <w:rPr>
          <w:color w:val="000000"/>
          <w:spacing w:val="3"/>
          <w:sz w:val="28"/>
          <w:szCs w:val="28"/>
        </w:rPr>
        <w:t>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BC6831">
        <w:rPr>
          <w:b/>
          <w:bCs/>
          <w:color w:val="000000"/>
          <w:spacing w:val="3"/>
          <w:sz w:val="28"/>
          <w:szCs w:val="28"/>
        </w:rPr>
        <w:t>IV. Учет бланков аттестатов и приложений к ним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4.1</w:t>
      </w:r>
      <w:r w:rsidR="00BC6831" w:rsidRPr="00BC6831">
        <w:rPr>
          <w:color w:val="000000"/>
          <w:spacing w:val="3"/>
          <w:sz w:val="28"/>
          <w:szCs w:val="28"/>
        </w:rPr>
        <w:t xml:space="preserve">. Бланки хранятся в </w:t>
      </w:r>
      <w:r w:rsidR="00B471D7">
        <w:rPr>
          <w:color w:val="000000"/>
          <w:spacing w:val="3"/>
          <w:sz w:val="28"/>
          <w:szCs w:val="28"/>
        </w:rPr>
        <w:t>сейфе в школе</w:t>
      </w:r>
      <w:r w:rsidR="00BC6831" w:rsidRPr="00BC6831">
        <w:rPr>
          <w:color w:val="000000"/>
          <w:spacing w:val="3"/>
          <w:sz w:val="28"/>
          <w:szCs w:val="28"/>
        </w:rPr>
        <w:t>, как документы строгой отчетности и учитываются по специальному реестру.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4.2</w:t>
      </w:r>
      <w:r w:rsidR="00BC6831" w:rsidRPr="00BC6831">
        <w:rPr>
          <w:color w:val="000000"/>
          <w:spacing w:val="3"/>
          <w:sz w:val="28"/>
          <w:szCs w:val="28"/>
        </w:rPr>
        <w:t xml:space="preserve">. Передача приобретенных </w:t>
      </w:r>
      <w:r w:rsidR="00B471D7">
        <w:rPr>
          <w:color w:val="000000"/>
          <w:spacing w:val="3"/>
          <w:sz w:val="28"/>
          <w:szCs w:val="28"/>
        </w:rPr>
        <w:t>школой</w:t>
      </w:r>
      <w:r w:rsidR="00BC6831" w:rsidRPr="00BC6831">
        <w:rPr>
          <w:color w:val="000000"/>
          <w:spacing w:val="3"/>
          <w:sz w:val="28"/>
          <w:szCs w:val="28"/>
        </w:rPr>
        <w:t xml:space="preserve"> бланков в другие </w:t>
      </w:r>
      <w:r w:rsidR="00B471D7">
        <w:rPr>
          <w:color w:val="000000"/>
          <w:spacing w:val="3"/>
          <w:sz w:val="28"/>
          <w:szCs w:val="28"/>
        </w:rPr>
        <w:t>учебные заведения</w:t>
      </w:r>
      <w:r w:rsidR="00BC6831" w:rsidRPr="00BC6831">
        <w:rPr>
          <w:color w:val="000000"/>
          <w:spacing w:val="3"/>
          <w:sz w:val="28"/>
          <w:szCs w:val="28"/>
        </w:rPr>
        <w:t>, осуществляющие образовательную деятельность, не допускается.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4.3</w:t>
      </w:r>
      <w:r w:rsidR="00BC6831" w:rsidRPr="00BC6831">
        <w:rPr>
          <w:color w:val="000000"/>
          <w:spacing w:val="3"/>
          <w:sz w:val="28"/>
          <w:szCs w:val="28"/>
        </w:rPr>
        <w:t>. Для учета выданных аттестатов, приложений к ним, дубликатов аттестатов и дубликатов приложений к аттестатам ведется книга регистрации выданных документов об образовании (далее - книга регистрации).</w:t>
      </w:r>
    </w:p>
    <w:p w:rsidR="00BC6831" w:rsidRPr="00BC6831" w:rsidRDefault="005C6EE3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4.4</w:t>
      </w:r>
      <w:r w:rsidR="00BC6831" w:rsidRPr="00BC6831">
        <w:rPr>
          <w:color w:val="000000"/>
          <w:spacing w:val="3"/>
          <w:sz w:val="28"/>
          <w:szCs w:val="28"/>
        </w:rPr>
        <w:t xml:space="preserve">. Книга регистрации </w:t>
      </w:r>
      <w:r w:rsidR="005874F4" w:rsidRPr="00BC6831">
        <w:rPr>
          <w:color w:val="000000"/>
          <w:spacing w:val="3"/>
          <w:sz w:val="28"/>
          <w:szCs w:val="28"/>
        </w:rPr>
        <w:t>ведется</w:t>
      </w:r>
      <w:r w:rsidR="00BC6831" w:rsidRPr="00BC6831">
        <w:rPr>
          <w:color w:val="000000"/>
          <w:spacing w:val="3"/>
          <w:sz w:val="28"/>
          <w:szCs w:val="28"/>
        </w:rPr>
        <w:t xml:space="preserve"> отдельно по каждому уровню общего образования и содержит следующие сведения: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номер учетной записи (по порядку);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lastRenderedPageBreak/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дату рождения выпускника;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нумерацию бланка аттестата (бланка дубликата аттестата);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наименования учебных предметов и итоговые отметки выпускника по ним;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 xml:space="preserve">дату и номер </w:t>
      </w:r>
      <w:r w:rsidR="005C6EE3" w:rsidRPr="009E57C0">
        <w:rPr>
          <w:color w:val="000000"/>
          <w:spacing w:val="3"/>
          <w:sz w:val="28"/>
          <w:szCs w:val="28"/>
        </w:rPr>
        <w:t>педсовета (</w:t>
      </w:r>
      <w:r w:rsidRPr="009E57C0">
        <w:rPr>
          <w:color w:val="000000"/>
          <w:spacing w:val="3"/>
          <w:sz w:val="28"/>
          <w:szCs w:val="28"/>
        </w:rPr>
        <w:t>приказа</w:t>
      </w:r>
      <w:r w:rsidR="005C6EE3" w:rsidRPr="009E57C0">
        <w:rPr>
          <w:color w:val="000000"/>
          <w:spacing w:val="3"/>
          <w:sz w:val="28"/>
          <w:szCs w:val="28"/>
        </w:rPr>
        <w:t>)</w:t>
      </w:r>
      <w:r w:rsidRPr="009E57C0">
        <w:rPr>
          <w:color w:val="000000"/>
          <w:spacing w:val="3"/>
          <w:sz w:val="28"/>
          <w:szCs w:val="28"/>
        </w:rPr>
        <w:t xml:space="preserve"> о выдаче аттестата (дубликата аттестата, дубликата приложения к аттестату);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 xml:space="preserve">подпись </w:t>
      </w:r>
      <w:r w:rsidR="00B471D7" w:rsidRPr="009E57C0">
        <w:rPr>
          <w:color w:val="000000"/>
          <w:spacing w:val="3"/>
          <w:sz w:val="28"/>
          <w:szCs w:val="28"/>
        </w:rPr>
        <w:t>классного руководителя</w:t>
      </w:r>
      <w:r w:rsidRPr="009E57C0">
        <w:rPr>
          <w:color w:val="000000"/>
          <w:spacing w:val="3"/>
          <w:sz w:val="28"/>
          <w:szCs w:val="28"/>
        </w:rPr>
        <w:t>, выдавшего аттестат (дубликат аттестата, дубликат приложения к аттестату);</w:t>
      </w:r>
    </w:p>
    <w:p w:rsidR="009E57C0" w:rsidRDefault="00BC6831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BC6831" w:rsidRPr="009E57C0" w:rsidRDefault="005C6EE3" w:rsidP="009E57C0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награждение похвальным листком, медалью, расписку в их получении.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4.5</w:t>
      </w:r>
      <w:r w:rsidR="00BC6831" w:rsidRPr="00BC6831">
        <w:rPr>
          <w:color w:val="000000"/>
          <w:spacing w:val="3"/>
          <w:sz w:val="28"/>
          <w:szCs w:val="28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Записи в книге регистрации заверяются подписями классного руководителя, </w:t>
      </w:r>
      <w:r w:rsidR="00B471D7">
        <w:rPr>
          <w:color w:val="000000"/>
          <w:spacing w:val="3"/>
          <w:sz w:val="28"/>
          <w:szCs w:val="28"/>
        </w:rPr>
        <w:t>директора</w:t>
      </w:r>
      <w:r w:rsidR="007D1936">
        <w:rPr>
          <w:color w:val="000000"/>
          <w:spacing w:val="3"/>
          <w:sz w:val="28"/>
          <w:szCs w:val="28"/>
        </w:rPr>
        <w:t xml:space="preserve"> школы</w:t>
      </w:r>
      <w:r w:rsidRPr="00BC6831">
        <w:rPr>
          <w:color w:val="000000"/>
          <w:spacing w:val="3"/>
          <w:sz w:val="28"/>
          <w:szCs w:val="28"/>
        </w:rPr>
        <w:t xml:space="preserve">, и печатью </w:t>
      </w:r>
      <w:r w:rsidR="005874F4">
        <w:rPr>
          <w:color w:val="000000"/>
          <w:spacing w:val="3"/>
          <w:sz w:val="28"/>
          <w:szCs w:val="28"/>
        </w:rPr>
        <w:t>школы</w:t>
      </w:r>
      <w:r w:rsidRPr="00BC6831">
        <w:rPr>
          <w:color w:val="000000"/>
          <w:spacing w:val="3"/>
          <w:sz w:val="28"/>
          <w:szCs w:val="28"/>
        </w:rPr>
        <w:t>, отдельно по каждому классу.</w:t>
      </w:r>
    </w:p>
    <w:p w:rsidR="00B471D7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lastRenderedPageBreak/>
        <w:t xml:space="preserve">Каждая запись о выдаче дубликата аттестата, дубликата приложения к аттестату заверяется подписью </w:t>
      </w:r>
      <w:r w:rsidR="00B471D7">
        <w:rPr>
          <w:color w:val="000000"/>
          <w:spacing w:val="3"/>
          <w:sz w:val="28"/>
          <w:szCs w:val="28"/>
        </w:rPr>
        <w:t>директора</w:t>
      </w:r>
      <w:r w:rsidR="005874F4">
        <w:rPr>
          <w:color w:val="000000"/>
          <w:spacing w:val="3"/>
          <w:sz w:val="28"/>
          <w:szCs w:val="28"/>
        </w:rPr>
        <w:t xml:space="preserve"> школы</w:t>
      </w:r>
      <w:r w:rsidRPr="00BC6831">
        <w:rPr>
          <w:color w:val="000000"/>
          <w:spacing w:val="3"/>
          <w:sz w:val="28"/>
          <w:szCs w:val="28"/>
        </w:rPr>
        <w:t xml:space="preserve"> и скрепляется печатью</w:t>
      </w:r>
      <w:r w:rsidR="005874F4">
        <w:rPr>
          <w:color w:val="000000"/>
          <w:spacing w:val="3"/>
          <w:sz w:val="28"/>
          <w:szCs w:val="28"/>
        </w:rPr>
        <w:t xml:space="preserve"> школы</w:t>
      </w:r>
      <w:r w:rsidR="00B471D7">
        <w:rPr>
          <w:color w:val="000000"/>
          <w:spacing w:val="3"/>
          <w:sz w:val="28"/>
          <w:szCs w:val="28"/>
        </w:rPr>
        <w:t>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4.6</w:t>
      </w:r>
      <w:r w:rsidR="00BC6831" w:rsidRPr="00BC6831">
        <w:rPr>
          <w:color w:val="000000"/>
          <w:spacing w:val="3"/>
          <w:sz w:val="28"/>
          <w:szCs w:val="28"/>
        </w:rPr>
        <w:t xml:space="preserve">. Исправления, допущенные при заполнении книги регистрации, заверяются </w:t>
      </w:r>
      <w:r w:rsidR="00B471D7">
        <w:rPr>
          <w:color w:val="000000"/>
          <w:spacing w:val="3"/>
          <w:sz w:val="28"/>
          <w:szCs w:val="28"/>
        </w:rPr>
        <w:t>директором школы и</w:t>
      </w:r>
      <w:r w:rsidR="00BC6831" w:rsidRPr="00BC6831">
        <w:rPr>
          <w:color w:val="000000"/>
          <w:spacing w:val="3"/>
          <w:sz w:val="28"/>
          <w:szCs w:val="28"/>
        </w:rPr>
        <w:t xml:space="preserve"> скрепляются печатью, со ссылкой на номер учетной записи.</w:t>
      </w:r>
    </w:p>
    <w:p w:rsid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с указанием количества листов в книге регистрации и хранится как документ строгой отчетности.</w:t>
      </w:r>
    </w:p>
    <w:p w:rsidR="009E57C0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BC6831">
        <w:rPr>
          <w:b/>
          <w:bCs/>
          <w:color w:val="000000"/>
          <w:spacing w:val="3"/>
          <w:sz w:val="28"/>
          <w:szCs w:val="28"/>
        </w:rPr>
        <w:t>V. Выдача аттестатов и приложений к ним</w:t>
      </w:r>
    </w:p>
    <w:p w:rsidR="00BC6831" w:rsidRPr="00196FA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</w:t>
      </w:r>
      <w:r w:rsidR="00BC6831" w:rsidRPr="00196FA1">
        <w:rPr>
          <w:color w:val="000000"/>
          <w:spacing w:val="3"/>
          <w:sz w:val="28"/>
          <w:szCs w:val="28"/>
        </w:rPr>
        <w:t>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</w:t>
      </w:r>
      <w:r w:rsidR="00AB76A6" w:rsidRPr="00196FA1">
        <w:rPr>
          <w:color w:val="000000"/>
          <w:spacing w:val="3"/>
          <w:sz w:val="28"/>
          <w:szCs w:val="28"/>
        </w:rPr>
        <w:t xml:space="preserve"> (набравшим по сдаваемым учебным предметам минимальное количество первичных баллов, определенное Министерством </w:t>
      </w:r>
      <w:r w:rsidR="000E3E40" w:rsidRPr="00196FA1">
        <w:rPr>
          <w:color w:val="000000"/>
          <w:spacing w:val="3"/>
          <w:sz w:val="28"/>
          <w:szCs w:val="28"/>
        </w:rPr>
        <w:t>образования Красноярского края)</w:t>
      </w:r>
      <w:r w:rsidR="00BC6831" w:rsidRPr="00196FA1">
        <w:rPr>
          <w:color w:val="000000"/>
          <w:spacing w:val="3"/>
          <w:sz w:val="28"/>
          <w:szCs w:val="28"/>
        </w:rPr>
        <w:t>.</w:t>
      </w:r>
    </w:p>
    <w:p w:rsidR="00BC6831" w:rsidRPr="00196FA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196FA1">
        <w:rPr>
          <w:color w:val="000000"/>
          <w:spacing w:val="3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</w:t>
      </w:r>
      <w:r w:rsidR="000E3E40" w:rsidRPr="00196FA1">
        <w:rPr>
          <w:color w:val="000000"/>
          <w:spacing w:val="3"/>
          <w:sz w:val="28"/>
          <w:szCs w:val="28"/>
        </w:rPr>
        <w:t xml:space="preserve"> (набравшим по сдаваемым учебным предметам минимальное количество первичных баллов, определенное Министерством образования Красноярского края, без учета результатов, полученных при прохождении повторной государственной итоговой аттестации),</w:t>
      </w:r>
      <w:r w:rsidRPr="00196FA1">
        <w:rPr>
          <w:color w:val="000000"/>
          <w:spacing w:val="3"/>
          <w:sz w:val="28"/>
          <w:szCs w:val="28"/>
        </w:rPr>
        <w:t xml:space="preserve">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BC6831" w:rsidRPr="00196FA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196FA1">
        <w:rPr>
          <w:color w:val="000000"/>
          <w:spacing w:val="3"/>
          <w:sz w:val="28"/>
          <w:szCs w:val="28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</w:t>
      </w:r>
      <w:r w:rsidR="000E3E40" w:rsidRPr="00196FA1">
        <w:rPr>
          <w:color w:val="000000"/>
          <w:spacing w:val="3"/>
          <w:sz w:val="28"/>
          <w:szCs w:val="28"/>
        </w:rPr>
        <w:t xml:space="preserve"> (набравшим по обязательным учебным предметам при сдаче единого государственного экзамена (далее – ЕГЭ) (за исключением ЕГЭ по математике базового уровня) количество баллов не ниже минимального, определяемого Рособрнадзором, а при сдаче государственного выпускного экзамена (далее – ГВЭ) и ЕГЭ по математике базового уровня получившим отметки не ниже удовлетворительной (3 балла)</w:t>
      </w:r>
      <w:r w:rsidRPr="00196FA1">
        <w:rPr>
          <w:color w:val="000000"/>
          <w:spacing w:val="3"/>
          <w:sz w:val="28"/>
          <w:szCs w:val="28"/>
        </w:rPr>
        <w:t>.</w:t>
      </w:r>
    </w:p>
    <w:p w:rsidR="0034778D" w:rsidRPr="00196FA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196FA1">
        <w:rPr>
          <w:color w:val="000000"/>
          <w:spacing w:val="3"/>
          <w:sz w:val="28"/>
          <w:szCs w:val="28"/>
        </w:rPr>
        <w:lastRenderedPageBreak/>
        <w:t>Аттестат о среднем общем образовании с отличием и приложение к нему выдаются выпускникам 11</w:t>
      </w:r>
      <w:r w:rsidR="000E3E40" w:rsidRPr="00196FA1">
        <w:rPr>
          <w:color w:val="000000"/>
          <w:spacing w:val="3"/>
          <w:sz w:val="28"/>
          <w:szCs w:val="28"/>
        </w:rPr>
        <w:t xml:space="preserve"> (12)</w:t>
      </w:r>
      <w:r w:rsidRPr="00196FA1">
        <w:rPr>
          <w:color w:val="000000"/>
          <w:spacing w:val="3"/>
          <w:sz w:val="28"/>
          <w:szCs w:val="28"/>
        </w:rPr>
        <w:t xml:space="preserve">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</w:t>
      </w:r>
      <w:r w:rsidR="0034778D" w:rsidRPr="00196FA1">
        <w:rPr>
          <w:color w:val="000000"/>
          <w:spacing w:val="3"/>
          <w:sz w:val="28"/>
          <w:szCs w:val="28"/>
        </w:rPr>
        <w:t>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набравшим:</w:t>
      </w:r>
    </w:p>
    <w:p w:rsidR="009E57C0" w:rsidRDefault="0034778D" w:rsidP="009E57C0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196FA1">
        <w:rPr>
          <w:color w:val="000000"/>
          <w:spacing w:val="3"/>
          <w:sz w:val="28"/>
          <w:szCs w:val="28"/>
        </w:rPr>
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9E57C0" w:rsidRDefault="0034778D" w:rsidP="009E57C0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в случае прохождения выпускником 11 (12) класса государственной итоговой аттестации в форме ГВЭ – 5 баллов по обязательным учебным предметам;</w:t>
      </w:r>
    </w:p>
    <w:p w:rsidR="00BC6831" w:rsidRPr="009E57C0" w:rsidRDefault="0034778D" w:rsidP="009E57C0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 xml:space="preserve">в случае выбора выпускником различных форм прохождения </w:t>
      </w:r>
      <w:r w:rsidR="00196FA1" w:rsidRPr="009E57C0">
        <w:rPr>
          <w:color w:val="000000"/>
          <w:spacing w:val="3"/>
          <w:sz w:val="28"/>
          <w:szCs w:val="28"/>
        </w:rPr>
        <w:t>государственной итоговой</w:t>
      </w:r>
      <w:r w:rsidRPr="009E57C0">
        <w:rPr>
          <w:color w:val="000000"/>
          <w:spacing w:val="3"/>
          <w:sz w:val="28"/>
          <w:szCs w:val="28"/>
        </w:rPr>
        <w:t xml:space="preserve"> аттестации (ЕГЭ и ГВЭ) –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ЕГЭ»</w:t>
      </w:r>
      <w:r w:rsidR="00BC6831" w:rsidRPr="009E57C0">
        <w:rPr>
          <w:color w:val="000000"/>
          <w:spacing w:val="3"/>
          <w:sz w:val="28"/>
          <w:szCs w:val="28"/>
        </w:rPr>
        <w:t>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5.2</w:t>
      </w:r>
      <w:r w:rsidR="00BC6831" w:rsidRPr="00196FA1">
        <w:rPr>
          <w:color w:val="000000"/>
          <w:spacing w:val="3"/>
          <w:sz w:val="28"/>
          <w:szCs w:val="28"/>
        </w:rPr>
        <w:t>. Аттестаты и приложения к ним выдаются</w:t>
      </w:r>
      <w:r w:rsidR="00BC6831" w:rsidRPr="00BC6831">
        <w:rPr>
          <w:color w:val="000000"/>
          <w:spacing w:val="3"/>
          <w:sz w:val="28"/>
          <w:szCs w:val="28"/>
        </w:rPr>
        <w:t xml:space="preserve">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</w:t>
      </w:r>
      <w:r w:rsidR="00B471D7">
        <w:rPr>
          <w:color w:val="000000"/>
          <w:spacing w:val="3"/>
          <w:sz w:val="28"/>
          <w:szCs w:val="28"/>
        </w:rPr>
        <w:t>школы.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>3. Дубликат аттестата и дубликат приложения к аттестату выдаются:</w:t>
      </w:r>
    </w:p>
    <w:p w:rsidR="009E57C0" w:rsidRDefault="00BC6831" w:rsidP="009E57C0">
      <w:pPr>
        <w:pStyle w:val="a3"/>
        <w:numPr>
          <w:ilvl w:val="0"/>
          <w:numId w:val="7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BC6831" w:rsidRPr="009E57C0" w:rsidRDefault="00BC6831" w:rsidP="009E57C0">
      <w:pPr>
        <w:pStyle w:val="a3"/>
        <w:numPr>
          <w:ilvl w:val="0"/>
          <w:numId w:val="7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лицу, изменившему свою фамилию (имя, отчество).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>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lastRenderedPageBreak/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>5. Аттестат (дубликат аттестата)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 xml:space="preserve">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6D41AD">
        <w:rPr>
          <w:color w:val="000000"/>
          <w:spacing w:val="3"/>
          <w:sz w:val="28"/>
          <w:szCs w:val="28"/>
        </w:rPr>
        <w:t>школу</w:t>
      </w:r>
      <w:r w:rsidR="00BC6831" w:rsidRPr="00BC6831">
        <w:rPr>
          <w:color w:val="000000"/>
          <w:spacing w:val="3"/>
          <w:sz w:val="28"/>
          <w:szCs w:val="28"/>
        </w:rPr>
        <w:t>, выдавшую аттестат:</w:t>
      </w:r>
    </w:p>
    <w:p w:rsidR="009E57C0" w:rsidRDefault="00BC6831" w:rsidP="009E57C0">
      <w:pPr>
        <w:pStyle w:val="a3"/>
        <w:numPr>
          <w:ilvl w:val="0"/>
          <w:numId w:val="8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9E57C0" w:rsidRDefault="00BC6831" w:rsidP="009E57C0">
      <w:pPr>
        <w:pStyle w:val="a3"/>
        <w:numPr>
          <w:ilvl w:val="0"/>
          <w:numId w:val="8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BC6831" w:rsidRPr="009E57C0" w:rsidRDefault="00BC6831" w:rsidP="009E57C0">
      <w:pPr>
        <w:pStyle w:val="a3"/>
        <w:numPr>
          <w:ilvl w:val="0"/>
          <w:numId w:val="8"/>
        </w:numPr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9E57C0">
        <w:rPr>
          <w:color w:val="000000"/>
          <w:spacing w:val="3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5874F4">
        <w:rPr>
          <w:color w:val="000000"/>
          <w:spacing w:val="3"/>
          <w:sz w:val="28"/>
          <w:szCs w:val="28"/>
        </w:rPr>
        <w:t>школой</w:t>
      </w:r>
      <w:r w:rsidRPr="00BC6831">
        <w:rPr>
          <w:color w:val="000000"/>
          <w:spacing w:val="3"/>
          <w:sz w:val="28"/>
          <w:szCs w:val="28"/>
        </w:rPr>
        <w:t xml:space="preserve"> в месячный срок со дня подачи письменного заявления.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 xml:space="preserve">7. О выдаче дубликата аттестата или дубликата приложения к аттестату </w:t>
      </w:r>
      <w:r w:rsidR="005874F4">
        <w:rPr>
          <w:color w:val="000000"/>
          <w:spacing w:val="3"/>
          <w:sz w:val="28"/>
          <w:szCs w:val="28"/>
        </w:rPr>
        <w:t>школой</w:t>
      </w:r>
      <w:r w:rsidR="00BC6831" w:rsidRPr="00BC6831">
        <w:rPr>
          <w:color w:val="000000"/>
          <w:spacing w:val="3"/>
          <w:sz w:val="28"/>
          <w:szCs w:val="28"/>
        </w:rPr>
        <w:t xml:space="preserve"> издается распорядительный акт. Копия </w:t>
      </w:r>
      <w:r w:rsidR="00BC6831" w:rsidRPr="00BC6831">
        <w:rPr>
          <w:color w:val="000000"/>
          <w:spacing w:val="3"/>
          <w:sz w:val="28"/>
          <w:szCs w:val="28"/>
        </w:rPr>
        <w:lastRenderedPageBreak/>
        <w:t>распорядительного акта, заявление выпускника и все основания для выдачи дубликата хранятся в личном деле выпускника.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 xml:space="preserve">8. В случае изменения наименования </w:t>
      </w:r>
      <w:r w:rsidR="005874F4">
        <w:rPr>
          <w:color w:val="000000"/>
          <w:spacing w:val="3"/>
          <w:sz w:val="28"/>
          <w:szCs w:val="28"/>
        </w:rPr>
        <w:t>школы</w:t>
      </w:r>
      <w:r w:rsidR="00BC6831" w:rsidRPr="00BC6831">
        <w:rPr>
          <w:color w:val="000000"/>
          <w:spacing w:val="3"/>
          <w:sz w:val="28"/>
          <w:szCs w:val="28"/>
        </w:rPr>
        <w:t xml:space="preserve"> дубликат аттестата и (или) дубликат приложения к аттестату выдается вместе с документом, подтверждающим изменение наименования </w:t>
      </w:r>
      <w:r w:rsidR="005874F4">
        <w:rPr>
          <w:color w:val="000000"/>
          <w:spacing w:val="3"/>
          <w:sz w:val="28"/>
          <w:szCs w:val="28"/>
        </w:rPr>
        <w:t>школы</w:t>
      </w:r>
      <w:r w:rsidR="00BC6831" w:rsidRPr="00BC6831">
        <w:rPr>
          <w:color w:val="000000"/>
          <w:spacing w:val="3"/>
          <w:sz w:val="28"/>
          <w:szCs w:val="28"/>
        </w:rPr>
        <w:t>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В случае реорганизации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BC6831" w:rsidRPr="00BC6831" w:rsidRDefault="00BC6831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BC6831">
        <w:rPr>
          <w:color w:val="000000"/>
          <w:spacing w:val="3"/>
          <w:sz w:val="28"/>
          <w:szCs w:val="28"/>
        </w:rPr>
        <w:t>В случае ликвидации дубликат аттестата и (или) дубликат приложения к аттестату выдается организацией, осуществляющей образоват</w:t>
      </w:r>
      <w:r w:rsidR="005874F4">
        <w:rPr>
          <w:color w:val="000000"/>
          <w:spacing w:val="3"/>
          <w:sz w:val="28"/>
          <w:szCs w:val="28"/>
        </w:rPr>
        <w:t xml:space="preserve">ельную деятельность Главным управлением образования г. Красноярска </w:t>
      </w:r>
      <w:r w:rsidRPr="00BC6831">
        <w:rPr>
          <w:color w:val="000000"/>
          <w:spacing w:val="3"/>
          <w:sz w:val="28"/>
          <w:szCs w:val="28"/>
        </w:rPr>
        <w:t>в соответствии с настоящим Порядком.</w:t>
      </w:r>
    </w:p>
    <w:p w:rsidR="00BC6831" w:rsidRPr="00BC6831" w:rsidRDefault="009E57C0" w:rsidP="00B4180E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BC6831" w:rsidRPr="00BC6831">
        <w:rPr>
          <w:color w:val="000000"/>
          <w:spacing w:val="3"/>
          <w:sz w:val="28"/>
          <w:szCs w:val="28"/>
        </w:rPr>
        <w:t xml:space="preserve">9. Дубликаты аттестата и приложения к нему оформляются на бланках аттестата и приложения к нему, применяемых </w:t>
      </w:r>
      <w:r w:rsidR="005874F4">
        <w:rPr>
          <w:color w:val="000000"/>
          <w:spacing w:val="3"/>
          <w:sz w:val="28"/>
          <w:szCs w:val="28"/>
        </w:rPr>
        <w:t>школой</w:t>
      </w:r>
      <w:r w:rsidR="00BC6831" w:rsidRPr="00BC6831">
        <w:rPr>
          <w:color w:val="000000"/>
          <w:spacing w:val="3"/>
          <w:sz w:val="28"/>
          <w:szCs w:val="28"/>
        </w:rPr>
        <w:t xml:space="preserve"> на момент подачи заявления о выдаче дубликатов.</w:t>
      </w:r>
    </w:p>
    <w:p w:rsidR="00F944BC" w:rsidRDefault="00F944BC" w:rsidP="00BC6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91F" w:rsidRPr="00BC6831" w:rsidRDefault="0041591F" w:rsidP="00BC6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91F" w:rsidRPr="00BC6831" w:rsidSect="00FE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15"/>
    <w:multiLevelType w:val="hybridMultilevel"/>
    <w:tmpl w:val="D902C0E8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D18"/>
    <w:multiLevelType w:val="hybridMultilevel"/>
    <w:tmpl w:val="F5BE2292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3F53"/>
    <w:multiLevelType w:val="hybridMultilevel"/>
    <w:tmpl w:val="4E22BDF6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D08"/>
    <w:multiLevelType w:val="hybridMultilevel"/>
    <w:tmpl w:val="F8C2C420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2A65"/>
    <w:multiLevelType w:val="hybridMultilevel"/>
    <w:tmpl w:val="634851CC"/>
    <w:lvl w:ilvl="0" w:tplc="A95A7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23043"/>
    <w:multiLevelType w:val="hybridMultilevel"/>
    <w:tmpl w:val="4B10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116B"/>
    <w:multiLevelType w:val="hybridMultilevel"/>
    <w:tmpl w:val="E8E4FE0E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7407"/>
    <w:multiLevelType w:val="hybridMultilevel"/>
    <w:tmpl w:val="20AA68E0"/>
    <w:lvl w:ilvl="0" w:tplc="A95A7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1"/>
    <w:rsid w:val="000131D6"/>
    <w:rsid w:val="000B3520"/>
    <w:rsid w:val="000E3E40"/>
    <w:rsid w:val="00196FA1"/>
    <w:rsid w:val="0034778D"/>
    <w:rsid w:val="0041591F"/>
    <w:rsid w:val="005874F4"/>
    <w:rsid w:val="005C2C70"/>
    <w:rsid w:val="005C6EE3"/>
    <w:rsid w:val="006D41AD"/>
    <w:rsid w:val="007D1936"/>
    <w:rsid w:val="009E57C0"/>
    <w:rsid w:val="00AB76A6"/>
    <w:rsid w:val="00B4180E"/>
    <w:rsid w:val="00B471D7"/>
    <w:rsid w:val="00BC6831"/>
    <w:rsid w:val="00F36D58"/>
    <w:rsid w:val="00F944BC"/>
    <w:rsid w:val="00FE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F232"/>
  <w15:docId w15:val="{7E24311E-6E6E-450D-878A-E5A03A4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C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Zam_Ah4</dc:creator>
  <cp:lastModifiedBy>alina.shakirova.73@outlook.com</cp:lastModifiedBy>
  <cp:revision>2</cp:revision>
  <cp:lastPrinted>2020-02-15T03:59:00Z</cp:lastPrinted>
  <dcterms:created xsi:type="dcterms:W3CDTF">2020-02-28T11:24:00Z</dcterms:created>
  <dcterms:modified xsi:type="dcterms:W3CDTF">2020-02-28T11:24:00Z</dcterms:modified>
</cp:coreProperties>
</file>